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2EBD" w14:textId="77777777" w:rsidR="0016796D" w:rsidRDefault="00000000">
      <w:pPr>
        <w:spacing w:line="86" w:lineRule="exact"/>
        <w:ind w:left="5230"/>
        <w:rPr>
          <w:rFonts w:ascii="Times New Roman"/>
          <w:position w:val="-1"/>
          <w:sz w:val="8"/>
        </w:rPr>
      </w:pPr>
      <w:r>
        <w:rPr>
          <w:rFonts w:ascii="Times New Roman"/>
          <w:noProof/>
          <w:position w:val="-1"/>
          <w:sz w:val="8"/>
        </w:rPr>
        <mc:AlternateContent>
          <mc:Choice Requires="wps">
            <w:drawing>
              <wp:inline distT="0" distB="0" distL="0" distR="0" wp14:anchorId="02CB1BDD" wp14:editId="44F89B24">
                <wp:extent cx="3027045" cy="55244"/>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7045" cy="55244"/>
                          <a:chOff x="0" y="0"/>
                          <a:chExt cx="3027045" cy="55244"/>
                        </a:xfrm>
                      </wpg:grpSpPr>
                      <wps:wsp>
                        <wps:cNvPr id="3" name="Graphic 3"/>
                        <wps:cNvSpPr/>
                        <wps:spPr>
                          <a:xfrm>
                            <a:off x="0" y="0"/>
                            <a:ext cx="3027045" cy="55244"/>
                          </a:xfrm>
                          <a:custGeom>
                            <a:avLst/>
                            <a:gdLst/>
                            <a:ahLst/>
                            <a:cxnLst/>
                            <a:rect l="l" t="t" r="r" b="b"/>
                            <a:pathLst>
                              <a:path w="3027045" h="55244">
                                <a:moveTo>
                                  <a:pt x="3026663" y="0"/>
                                </a:moveTo>
                                <a:lnTo>
                                  <a:pt x="0" y="0"/>
                                </a:lnTo>
                                <a:lnTo>
                                  <a:pt x="0" y="54863"/>
                                </a:lnTo>
                                <a:lnTo>
                                  <a:pt x="3026663" y="54863"/>
                                </a:lnTo>
                                <a:lnTo>
                                  <a:pt x="3026663" y="0"/>
                                </a:lnTo>
                                <a:close/>
                              </a:path>
                            </a:pathLst>
                          </a:custGeom>
                          <a:solidFill>
                            <a:srgbClr val="B64926"/>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38.35pt;height:4.350pt;mso-position-horizontal-relative:char;mso-position-vertical-relative:line" id="docshapegroup2" coordorigin="0,0" coordsize="4767,87">
                <v:rect style="position:absolute;left:0;top:0;width:4767;height:87" id="docshape3" filled="true" fillcolor="#b64926" stroked="false">
                  <v:fill type="solid"/>
                </v:rect>
              </v:group>
            </w:pict>
          </mc:Fallback>
        </mc:AlternateContent>
      </w:r>
    </w:p>
    <w:p w14:paraId="3394E81F" w14:textId="77777777" w:rsidR="0016796D" w:rsidRDefault="00000000">
      <w:pPr>
        <w:pStyle w:val="Title"/>
        <w:spacing w:line="244" w:lineRule="auto"/>
      </w:pPr>
      <w:r>
        <w:rPr>
          <w:w w:val="105"/>
        </w:rPr>
        <w:t>College</w:t>
      </w:r>
      <w:r>
        <w:rPr>
          <w:spacing w:val="-21"/>
          <w:w w:val="105"/>
        </w:rPr>
        <w:t xml:space="preserve"> </w:t>
      </w:r>
      <w:r>
        <w:rPr>
          <w:w w:val="105"/>
        </w:rPr>
        <w:t xml:space="preserve">of </w:t>
      </w:r>
      <w:r>
        <w:t xml:space="preserve">Design’s Guide </w:t>
      </w:r>
      <w:r>
        <w:rPr>
          <w:w w:val="105"/>
        </w:rPr>
        <w:t xml:space="preserve">to: Term </w:t>
      </w:r>
      <w:r>
        <w:rPr>
          <w:spacing w:val="-2"/>
          <w:w w:val="105"/>
        </w:rPr>
        <w:t xml:space="preserve">Faculty </w:t>
      </w:r>
      <w:r>
        <w:rPr>
          <w:w w:val="105"/>
        </w:rPr>
        <w:t xml:space="preserve">Renewals and </w:t>
      </w:r>
      <w:r>
        <w:rPr>
          <w:spacing w:val="-2"/>
          <w:w w:val="105"/>
        </w:rPr>
        <w:t>Advancements</w:t>
      </w:r>
    </w:p>
    <w:p w14:paraId="7299B078" w14:textId="77777777" w:rsidR="0016796D" w:rsidRDefault="00000000">
      <w:pPr>
        <w:pStyle w:val="BodyText"/>
        <w:spacing w:before="88"/>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10649437" wp14:editId="7D96CE2E">
                <wp:simplePos x="0" y="0"/>
                <wp:positionH relativeFrom="page">
                  <wp:posOffset>4006871</wp:posOffset>
                </wp:positionH>
                <wp:positionV relativeFrom="paragraph">
                  <wp:posOffset>217742</wp:posOffset>
                </wp:positionV>
                <wp:extent cx="3027045" cy="55244"/>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045" cy="55244"/>
                        </a:xfrm>
                        <a:custGeom>
                          <a:avLst/>
                          <a:gdLst/>
                          <a:ahLst/>
                          <a:cxnLst/>
                          <a:rect l="l" t="t" r="r" b="b"/>
                          <a:pathLst>
                            <a:path w="3027045" h="55244">
                              <a:moveTo>
                                <a:pt x="3026663" y="0"/>
                              </a:moveTo>
                              <a:lnTo>
                                <a:pt x="0" y="0"/>
                              </a:lnTo>
                              <a:lnTo>
                                <a:pt x="0" y="54863"/>
                              </a:lnTo>
                              <a:lnTo>
                                <a:pt x="3026663" y="54863"/>
                              </a:lnTo>
                              <a:lnTo>
                                <a:pt x="3026663" y="0"/>
                              </a:lnTo>
                              <a:close/>
                            </a:path>
                          </a:pathLst>
                        </a:custGeom>
                        <a:solidFill>
                          <a:srgbClr val="B6492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5.501709pt;margin-top:17.145115pt;width:238.32pt;height:4.32pt;mso-position-horizontal-relative:page;mso-position-vertical-relative:paragraph;z-index:-15728128;mso-wrap-distance-left:0;mso-wrap-distance-right:0" id="docshape4" filled="true" fillcolor="#b64926" stroked="false">
                <v:fill type="solid"/>
                <w10:wrap type="topAndBottom"/>
              </v:rect>
            </w:pict>
          </mc:Fallback>
        </mc:AlternateContent>
      </w:r>
    </w:p>
    <w:p w14:paraId="0D13E92D" w14:textId="77777777" w:rsidR="0016796D" w:rsidRDefault="00000000">
      <w:pPr>
        <w:spacing w:before="369" w:line="254" w:lineRule="auto"/>
        <w:ind w:left="5345" w:right="97"/>
        <w:rPr>
          <w:sz w:val="40"/>
        </w:rPr>
      </w:pPr>
      <w:r>
        <w:rPr>
          <w:spacing w:val="-10"/>
          <w:sz w:val="40"/>
        </w:rPr>
        <w:t>This</w:t>
      </w:r>
      <w:r>
        <w:rPr>
          <w:spacing w:val="-21"/>
          <w:sz w:val="40"/>
        </w:rPr>
        <w:t xml:space="preserve"> </w:t>
      </w:r>
      <w:r>
        <w:rPr>
          <w:spacing w:val="-10"/>
          <w:sz w:val="40"/>
        </w:rPr>
        <w:t>document</w:t>
      </w:r>
      <w:r>
        <w:rPr>
          <w:spacing w:val="-21"/>
          <w:sz w:val="40"/>
        </w:rPr>
        <w:t xml:space="preserve"> </w:t>
      </w:r>
      <w:r>
        <w:rPr>
          <w:spacing w:val="-10"/>
          <w:sz w:val="40"/>
        </w:rPr>
        <w:t>is</w:t>
      </w:r>
      <w:r>
        <w:rPr>
          <w:spacing w:val="-21"/>
          <w:sz w:val="40"/>
        </w:rPr>
        <w:t xml:space="preserve"> </w:t>
      </w:r>
      <w:r>
        <w:rPr>
          <w:spacing w:val="-10"/>
          <w:sz w:val="40"/>
        </w:rPr>
        <w:t>to</w:t>
      </w:r>
      <w:r>
        <w:rPr>
          <w:spacing w:val="-20"/>
          <w:sz w:val="40"/>
        </w:rPr>
        <w:t xml:space="preserve"> </w:t>
      </w:r>
      <w:r>
        <w:rPr>
          <w:spacing w:val="-10"/>
          <w:sz w:val="40"/>
        </w:rPr>
        <w:t xml:space="preserve">guide </w:t>
      </w:r>
      <w:r>
        <w:rPr>
          <w:spacing w:val="-12"/>
          <w:sz w:val="40"/>
        </w:rPr>
        <w:t>Design</w:t>
      </w:r>
      <w:r>
        <w:rPr>
          <w:spacing w:val="-18"/>
          <w:sz w:val="40"/>
        </w:rPr>
        <w:t xml:space="preserve"> </w:t>
      </w:r>
      <w:r>
        <w:rPr>
          <w:spacing w:val="-12"/>
          <w:sz w:val="40"/>
        </w:rPr>
        <w:t>Faculty</w:t>
      </w:r>
      <w:r>
        <w:rPr>
          <w:spacing w:val="-17"/>
          <w:sz w:val="40"/>
        </w:rPr>
        <w:t xml:space="preserve"> </w:t>
      </w:r>
      <w:r>
        <w:rPr>
          <w:spacing w:val="-12"/>
          <w:sz w:val="40"/>
        </w:rPr>
        <w:t xml:space="preserve">Members </w:t>
      </w:r>
      <w:r>
        <w:rPr>
          <w:spacing w:val="-10"/>
          <w:sz w:val="40"/>
        </w:rPr>
        <w:t>and</w:t>
      </w:r>
      <w:r>
        <w:rPr>
          <w:spacing w:val="-20"/>
          <w:sz w:val="40"/>
        </w:rPr>
        <w:t xml:space="preserve"> </w:t>
      </w:r>
      <w:r>
        <w:rPr>
          <w:spacing w:val="-10"/>
          <w:sz w:val="40"/>
        </w:rPr>
        <w:t>Review</w:t>
      </w:r>
      <w:r>
        <w:rPr>
          <w:spacing w:val="-20"/>
          <w:sz w:val="40"/>
        </w:rPr>
        <w:t xml:space="preserve"> </w:t>
      </w:r>
      <w:r>
        <w:rPr>
          <w:spacing w:val="-10"/>
          <w:sz w:val="40"/>
        </w:rPr>
        <w:t xml:space="preserve">Committees </w:t>
      </w:r>
      <w:r>
        <w:rPr>
          <w:spacing w:val="-2"/>
          <w:sz w:val="40"/>
        </w:rPr>
        <w:t>through</w:t>
      </w:r>
      <w:r>
        <w:rPr>
          <w:spacing w:val="-26"/>
          <w:sz w:val="40"/>
        </w:rPr>
        <w:t xml:space="preserve"> </w:t>
      </w:r>
      <w:r>
        <w:rPr>
          <w:spacing w:val="-2"/>
          <w:sz w:val="40"/>
        </w:rPr>
        <w:t>the</w:t>
      </w:r>
      <w:r>
        <w:rPr>
          <w:spacing w:val="-26"/>
          <w:sz w:val="40"/>
        </w:rPr>
        <w:t xml:space="preserve"> </w:t>
      </w:r>
      <w:r>
        <w:rPr>
          <w:spacing w:val="-2"/>
          <w:sz w:val="40"/>
        </w:rPr>
        <w:t xml:space="preserve">University’s </w:t>
      </w:r>
      <w:r>
        <w:rPr>
          <w:w w:val="90"/>
          <w:sz w:val="40"/>
        </w:rPr>
        <w:t>Term</w:t>
      </w:r>
      <w:r>
        <w:rPr>
          <w:spacing w:val="-15"/>
          <w:w w:val="90"/>
          <w:sz w:val="40"/>
        </w:rPr>
        <w:t xml:space="preserve"> </w:t>
      </w:r>
      <w:r>
        <w:rPr>
          <w:w w:val="90"/>
          <w:sz w:val="40"/>
        </w:rPr>
        <w:t>Faculty</w:t>
      </w:r>
      <w:r>
        <w:rPr>
          <w:spacing w:val="-15"/>
          <w:w w:val="90"/>
          <w:sz w:val="40"/>
        </w:rPr>
        <w:t xml:space="preserve"> </w:t>
      </w:r>
      <w:r>
        <w:rPr>
          <w:w w:val="90"/>
          <w:sz w:val="40"/>
        </w:rPr>
        <w:t>Renewal</w:t>
      </w:r>
      <w:r>
        <w:rPr>
          <w:spacing w:val="-16"/>
          <w:w w:val="90"/>
          <w:sz w:val="40"/>
        </w:rPr>
        <w:t xml:space="preserve"> </w:t>
      </w:r>
      <w:r>
        <w:rPr>
          <w:w w:val="90"/>
          <w:sz w:val="40"/>
        </w:rPr>
        <w:t>and Advancement Processes</w:t>
      </w:r>
    </w:p>
    <w:p w14:paraId="4FE5274F" w14:textId="77777777" w:rsidR="0016796D" w:rsidRDefault="00000000">
      <w:pPr>
        <w:pStyle w:val="BodyText"/>
        <w:spacing w:before="104"/>
        <w:rPr>
          <w:sz w:val="20"/>
        </w:rPr>
      </w:pPr>
      <w:r>
        <w:rPr>
          <w:noProof/>
          <w:sz w:val="20"/>
        </w:rPr>
        <mc:AlternateContent>
          <mc:Choice Requires="wps">
            <w:drawing>
              <wp:anchor distT="0" distB="0" distL="0" distR="0" simplePos="0" relativeHeight="487588864" behindDoc="1" locked="0" layoutInCell="1" allowOverlap="1" wp14:anchorId="1D70B080" wp14:editId="072FE6A9">
                <wp:simplePos x="0" y="0"/>
                <wp:positionH relativeFrom="page">
                  <wp:posOffset>4006871</wp:posOffset>
                </wp:positionH>
                <wp:positionV relativeFrom="paragraph">
                  <wp:posOffset>227614</wp:posOffset>
                </wp:positionV>
                <wp:extent cx="3027045" cy="55244"/>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7045" cy="55244"/>
                        </a:xfrm>
                        <a:custGeom>
                          <a:avLst/>
                          <a:gdLst/>
                          <a:ahLst/>
                          <a:cxnLst/>
                          <a:rect l="l" t="t" r="r" b="b"/>
                          <a:pathLst>
                            <a:path w="3027045" h="55244">
                              <a:moveTo>
                                <a:pt x="3026663" y="0"/>
                              </a:moveTo>
                              <a:lnTo>
                                <a:pt x="0" y="0"/>
                              </a:lnTo>
                              <a:lnTo>
                                <a:pt x="0" y="54864"/>
                              </a:lnTo>
                              <a:lnTo>
                                <a:pt x="3026663" y="54864"/>
                              </a:lnTo>
                              <a:lnTo>
                                <a:pt x="3026663" y="0"/>
                              </a:lnTo>
                              <a:close/>
                            </a:path>
                          </a:pathLst>
                        </a:custGeom>
                        <a:solidFill>
                          <a:srgbClr val="B6492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5.501709pt;margin-top:17.922422pt;width:238.32pt;height:4.32pt;mso-position-horizontal-relative:page;mso-position-vertical-relative:paragraph;z-index:-15727616;mso-wrap-distance-left:0;mso-wrap-distance-right:0" id="docshape5" filled="true" fillcolor="#b64926" stroked="false">
                <v:fill type="solid"/>
                <w10:wrap type="topAndBottom"/>
              </v:rect>
            </w:pict>
          </mc:Fallback>
        </mc:AlternateContent>
      </w:r>
    </w:p>
    <w:p w14:paraId="2521D1E0" w14:textId="77777777" w:rsidR="0016796D" w:rsidRDefault="0016796D">
      <w:pPr>
        <w:pStyle w:val="BodyText"/>
        <w:spacing w:before="44"/>
        <w:rPr>
          <w:sz w:val="28"/>
        </w:rPr>
      </w:pPr>
    </w:p>
    <w:p w14:paraId="1D7D3F7D" w14:textId="77777777" w:rsidR="0016796D" w:rsidRDefault="00000000">
      <w:pPr>
        <w:ind w:left="5345"/>
        <w:rPr>
          <w:sz w:val="28"/>
        </w:rPr>
      </w:pPr>
      <w:r>
        <w:rPr>
          <w:w w:val="90"/>
          <w:sz w:val="28"/>
        </w:rPr>
        <w:t>Updated:</w:t>
      </w:r>
      <w:r>
        <w:rPr>
          <w:spacing w:val="14"/>
          <w:sz w:val="28"/>
        </w:rPr>
        <w:t xml:space="preserve"> </w:t>
      </w:r>
      <w:r>
        <w:rPr>
          <w:w w:val="90"/>
          <w:sz w:val="28"/>
        </w:rPr>
        <w:t>March</w:t>
      </w:r>
      <w:r>
        <w:rPr>
          <w:spacing w:val="16"/>
          <w:sz w:val="28"/>
        </w:rPr>
        <w:t xml:space="preserve"> </w:t>
      </w:r>
      <w:r>
        <w:rPr>
          <w:spacing w:val="-4"/>
          <w:w w:val="90"/>
          <w:sz w:val="28"/>
        </w:rPr>
        <w:t>2021</w:t>
      </w:r>
    </w:p>
    <w:p w14:paraId="68F97254" w14:textId="77777777" w:rsidR="0016796D"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53B091CC" wp14:editId="37D625FD">
                <wp:simplePos x="0" y="0"/>
                <wp:positionH relativeFrom="page">
                  <wp:posOffset>3997727</wp:posOffset>
                </wp:positionH>
                <wp:positionV relativeFrom="paragraph">
                  <wp:posOffset>242557</wp:posOffset>
                </wp:positionV>
                <wp:extent cx="3035935" cy="55244"/>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935" cy="55244"/>
                        </a:xfrm>
                        <a:custGeom>
                          <a:avLst/>
                          <a:gdLst/>
                          <a:ahLst/>
                          <a:cxnLst/>
                          <a:rect l="l" t="t" r="r" b="b"/>
                          <a:pathLst>
                            <a:path w="3035935" h="55244">
                              <a:moveTo>
                                <a:pt x="3035807" y="0"/>
                              </a:moveTo>
                              <a:lnTo>
                                <a:pt x="0" y="0"/>
                              </a:lnTo>
                              <a:lnTo>
                                <a:pt x="0" y="54863"/>
                              </a:lnTo>
                              <a:lnTo>
                                <a:pt x="3035807" y="54863"/>
                              </a:lnTo>
                              <a:lnTo>
                                <a:pt x="3035807" y="0"/>
                              </a:lnTo>
                              <a:close/>
                            </a:path>
                          </a:pathLst>
                        </a:custGeom>
                        <a:solidFill>
                          <a:srgbClr val="B64926"/>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14.781708pt;margin-top:19.099024pt;width:239.04pt;height:4.32pt;mso-position-horizontal-relative:page;mso-position-vertical-relative:paragraph;z-index:-15727104;mso-wrap-distance-left:0;mso-wrap-distance-right:0" id="docshape6" filled="true" fillcolor="#b64926" stroked="false">
                <v:fill type="solid"/>
                <w10:wrap type="topAndBottom"/>
              </v:rect>
            </w:pict>
          </mc:Fallback>
        </mc:AlternateContent>
      </w:r>
    </w:p>
    <w:p w14:paraId="44A3EB23" w14:textId="77777777" w:rsidR="0016796D" w:rsidRDefault="0016796D">
      <w:pPr>
        <w:pStyle w:val="BodyText"/>
        <w:rPr>
          <w:sz w:val="20"/>
        </w:rPr>
        <w:sectPr w:rsidR="0016796D">
          <w:footerReference w:type="default" r:id="rId7"/>
          <w:type w:val="continuous"/>
          <w:pgSz w:w="12240" w:h="15840"/>
          <w:pgMar w:top="1160" w:right="1080" w:bottom="1400" w:left="1080" w:header="0" w:footer="1209" w:gutter="0"/>
          <w:pgNumType w:start="1"/>
          <w:cols w:space="720"/>
        </w:sectPr>
      </w:pPr>
    </w:p>
    <w:p w14:paraId="5F8089C3" w14:textId="77777777" w:rsidR="0016796D" w:rsidRDefault="00000000">
      <w:pPr>
        <w:spacing w:before="85"/>
        <w:ind w:left="74"/>
        <w:rPr>
          <w:rFonts w:ascii="Times New Roman"/>
          <w:b/>
          <w:sz w:val="28"/>
        </w:rPr>
      </w:pPr>
      <w:r>
        <w:rPr>
          <w:rFonts w:ascii="Times New Roman"/>
          <w:b/>
          <w:color w:val="B43412"/>
          <w:w w:val="105"/>
          <w:sz w:val="28"/>
        </w:rPr>
        <w:lastRenderedPageBreak/>
        <w:t>Table</w:t>
      </w:r>
      <w:r>
        <w:rPr>
          <w:rFonts w:ascii="Times New Roman"/>
          <w:b/>
          <w:color w:val="B43412"/>
          <w:spacing w:val="-7"/>
          <w:w w:val="105"/>
          <w:sz w:val="28"/>
        </w:rPr>
        <w:t xml:space="preserve"> </w:t>
      </w:r>
      <w:r>
        <w:rPr>
          <w:rFonts w:ascii="Times New Roman"/>
          <w:b/>
          <w:color w:val="B43412"/>
          <w:w w:val="105"/>
          <w:sz w:val="28"/>
        </w:rPr>
        <w:t>of</w:t>
      </w:r>
      <w:r>
        <w:rPr>
          <w:rFonts w:ascii="Times New Roman"/>
          <w:b/>
          <w:color w:val="B43412"/>
          <w:spacing w:val="-7"/>
          <w:w w:val="105"/>
          <w:sz w:val="28"/>
        </w:rPr>
        <w:t xml:space="preserve"> </w:t>
      </w:r>
      <w:r>
        <w:rPr>
          <w:rFonts w:ascii="Times New Roman"/>
          <w:b/>
          <w:color w:val="B43412"/>
          <w:spacing w:val="-2"/>
          <w:w w:val="105"/>
          <w:sz w:val="28"/>
        </w:rPr>
        <w:t>Contents</w:t>
      </w:r>
    </w:p>
    <w:sdt>
      <w:sdtPr>
        <w:id w:val="-654294605"/>
        <w:docPartObj>
          <w:docPartGallery w:val="Table of Contents"/>
          <w:docPartUnique/>
        </w:docPartObj>
      </w:sdtPr>
      <w:sdtContent>
        <w:p w14:paraId="6131D4D4" w14:textId="77777777" w:rsidR="0016796D" w:rsidRDefault="00000000">
          <w:pPr>
            <w:pStyle w:val="TOC1"/>
            <w:tabs>
              <w:tab w:val="right" w:leader="dot" w:pos="10001"/>
            </w:tabs>
            <w:spacing w:before="54"/>
          </w:pPr>
          <w:r>
            <w:fldChar w:fldCharType="begin"/>
          </w:r>
          <w:r>
            <w:instrText xml:space="preserve">TOC \o "1-3" \h \z \u </w:instrText>
          </w:r>
          <w:r>
            <w:fldChar w:fldCharType="separate"/>
          </w:r>
          <w:hyperlink w:anchor="_TOC_250021" w:history="1">
            <w:r>
              <w:rPr>
                <w:w w:val="90"/>
              </w:rPr>
              <w:t>Purpose</w:t>
            </w:r>
            <w:r>
              <w:rPr>
                <w:spacing w:val="-7"/>
                <w:w w:val="90"/>
              </w:rPr>
              <w:t xml:space="preserve"> </w:t>
            </w:r>
            <w:r>
              <w:rPr>
                <w:w w:val="90"/>
              </w:rPr>
              <w:t>of</w:t>
            </w:r>
            <w:r>
              <w:rPr>
                <w:spacing w:val="-6"/>
                <w:w w:val="90"/>
              </w:rPr>
              <w:t xml:space="preserve"> </w:t>
            </w:r>
            <w:r>
              <w:rPr>
                <w:w w:val="90"/>
              </w:rPr>
              <w:t>a</w:t>
            </w:r>
            <w:r>
              <w:rPr>
                <w:spacing w:val="-7"/>
                <w:w w:val="90"/>
              </w:rPr>
              <w:t xml:space="preserve"> </w:t>
            </w:r>
            <w:r>
              <w:rPr>
                <w:w w:val="90"/>
              </w:rPr>
              <w:t>Term</w:t>
            </w:r>
            <w:r>
              <w:rPr>
                <w:spacing w:val="-6"/>
                <w:w w:val="90"/>
              </w:rPr>
              <w:t xml:space="preserve"> </w:t>
            </w:r>
            <w:r>
              <w:rPr>
                <w:w w:val="90"/>
              </w:rPr>
              <w:t>Faculty</w:t>
            </w:r>
            <w:r>
              <w:rPr>
                <w:spacing w:val="-6"/>
                <w:w w:val="90"/>
              </w:rPr>
              <w:t xml:space="preserve"> </w:t>
            </w:r>
            <w:r>
              <w:rPr>
                <w:spacing w:val="-2"/>
                <w:w w:val="90"/>
              </w:rPr>
              <w:t>Reviews</w:t>
            </w:r>
            <w:r>
              <w:rPr>
                <w:rFonts w:ascii="Times New Roman"/>
              </w:rPr>
              <w:tab/>
            </w:r>
            <w:r>
              <w:rPr>
                <w:spacing w:val="-10"/>
              </w:rPr>
              <w:t>2</w:t>
            </w:r>
          </w:hyperlink>
        </w:p>
        <w:p w14:paraId="4FBEC4CC" w14:textId="77777777" w:rsidR="0016796D" w:rsidRDefault="00000000">
          <w:pPr>
            <w:pStyle w:val="TOC2"/>
            <w:tabs>
              <w:tab w:val="right" w:leader="dot" w:pos="10001"/>
            </w:tabs>
          </w:pPr>
          <w:hyperlink w:anchor="_TOC_250020" w:history="1">
            <w:r>
              <w:rPr>
                <w:w w:val="90"/>
              </w:rPr>
              <w:t>Annual</w:t>
            </w:r>
            <w:r>
              <w:rPr>
                <w:spacing w:val="9"/>
              </w:rPr>
              <w:t xml:space="preserve"> </w:t>
            </w:r>
            <w:r>
              <w:rPr>
                <w:w w:val="90"/>
              </w:rPr>
              <w:t>performance</w:t>
            </w:r>
            <w:r>
              <w:rPr>
                <w:spacing w:val="10"/>
              </w:rPr>
              <w:t xml:space="preserve"> </w:t>
            </w:r>
            <w:r>
              <w:rPr>
                <w:spacing w:val="-2"/>
                <w:w w:val="90"/>
              </w:rPr>
              <w:t>review</w:t>
            </w:r>
            <w:r>
              <w:rPr>
                <w:rFonts w:ascii="Times New Roman"/>
              </w:rPr>
              <w:tab/>
            </w:r>
            <w:r>
              <w:rPr>
                <w:spacing w:val="-10"/>
              </w:rPr>
              <w:t>2</w:t>
            </w:r>
          </w:hyperlink>
        </w:p>
        <w:p w14:paraId="6490A2A5" w14:textId="77777777" w:rsidR="0016796D" w:rsidRDefault="00000000">
          <w:pPr>
            <w:pStyle w:val="TOC2"/>
            <w:tabs>
              <w:tab w:val="right" w:leader="dot" w:pos="10001"/>
            </w:tabs>
          </w:pPr>
          <w:hyperlink w:anchor="_TOC_250019" w:history="1">
            <w:r>
              <w:rPr>
                <w:w w:val="90"/>
              </w:rPr>
              <w:t>Review</w:t>
            </w:r>
            <w:r>
              <w:rPr>
                <w:spacing w:val="-5"/>
              </w:rPr>
              <w:t xml:space="preserve"> </w:t>
            </w:r>
            <w:r>
              <w:rPr>
                <w:w w:val="90"/>
              </w:rPr>
              <w:t>for</w:t>
            </w:r>
            <w:r>
              <w:rPr>
                <w:spacing w:val="-3"/>
              </w:rPr>
              <w:t xml:space="preserve"> </w:t>
            </w:r>
            <w:r>
              <w:rPr>
                <w:spacing w:val="-2"/>
                <w:w w:val="90"/>
              </w:rPr>
              <w:t>renewal</w:t>
            </w:r>
            <w:r>
              <w:rPr>
                <w:rFonts w:ascii="Times New Roman"/>
              </w:rPr>
              <w:tab/>
            </w:r>
            <w:r>
              <w:rPr>
                <w:spacing w:val="-10"/>
              </w:rPr>
              <w:t>2</w:t>
            </w:r>
          </w:hyperlink>
        </w:p>
        <w:p w14:paraId="1BBC7A4C" w14:textId="77777777" w:rsidR="0016796D" w:rsidRDefault="00000000">
          <w:pPr>
            <w:pStyle w:val="TOC2"/>
            <w:tabs>
              <w:tab w:val="right" w:leader="dot" w:pos="10001"/>
            </w:tabs>
          </w:pPr>
          <w:hyperlink w:anchor="_TOC_250018" w:history="1">
            <w:r>
              <w:rPr>
                <w:w w:val="90"/>
              </w:rPr>
              <w:t>Advancement</w:t>
            </w:r>
            <w:r>
              <w:rPr>
                <w:spacing w:val="4"/>
              </w:rPr>
              <w:t xml:space="preserve"> </w:t>
            </w:r>
            <w:r>
              <w:rPr>
                <w:spacing w:val="-2"/>
              </w:rPr>
              <w:t>review</w:t>
            </w:r>
            <w:r>
              <w:rPr>
                <w:rFonts w:ascii="Times New Roman"/>
              </w:rPr>
              <w:tab/>
            </w:r>
            <w:r>
              <w:rPr>
                <w:spacing w:val="-10"/>
              </w:rPr>
              <w:t>2</w:t>
            </w:r>
          </w:hyperlink>
        </w:p>
        <w:p w14:paraId="28AC6DBB" w14:textId="77777777" w:rsidR="0016796D" w:rsidRDefault="00000000">
          <w:pPr>
            <w:pStyle w:val="TOC1"/>
            <w:tabs>
              <w:tab w:val="right" w:leader="dot" w:pos="10001"/>
            </w:tabs>
          </w:pPr>
          <w:hyperlink w:anchor="_TOC_250017" w:history="1">
            <w:r>
              <w:rPr>
                <w:spacing w:val="-2"/>
                <w:w w:val="90"/>
              </w:rPr>
              <w:t>Process</w:t>
            </w:r>
            <w:r>
              <w:rPr>
                <w:spacing w:val="-3"/>
                <w:w w:val="90"/>
              </w:rPr>
              <w:t xml:space="preserve"> </w:t>
            </w:r>
            <w:r>
              <w:rPr>
                <w:spacing w:val="-2"/>
                <w:w w:val="90"/>
              </w:rPr>
              <w:t>for</w:t>
            </w:r>
            <w:r>
              <w:rPr>
                <w:spacing w:val="-3"/>
                <w:w w:val="90"/>
              </w:rPr>
              <w:t xml:space="preserve"> </w:t>
            </w:r>
            <w:r>
              <w:rPr>
                <w:spacing w:val="-2"/>
                <w:w w:val="90"/>
              </w:rPr>
              <w:t>a</w:t>
            </w:r>
            <w:r>
              <w:rPr>
                <w:spacing w:val="-8"/>
              </w:rPr>
              <w:t xml:space="preserve"> </w:t>
            </w:r>
            <w:r>
              <w:rPr>
                <w:spacing w:val="-2"/>
                <w:w w:val="90"/>
              </w:rPr>
              <w:t>Term</w:t>
            </w:r>
            <w:r>
              <w:rPr>
                <w:spacing w:val="-3"/>
                <w:w w:val="90"/>
              </w:rPr>
              <w:t xml:space="preserve"> </w:t>
            </w:r>
            <w:r>
              <w:rPr>
                <w:spacing w:val="-2"/>
                <w:w w:val="90"/>
              </w:rPr>
              <w:t>Renewal</w:t>
            </w:r>
            <w:r>
              <w:rPr>
                <w:spacing w:val="-9"/>
              </w:rPr>
              <w:t xml:space="preserve"> </w:t>
            </w:r>
            <w:r>
              <w:rPr>
                <w:spacing w:val="-2"/>
                <w:w w:val="90"/>
              </w:rPr>
              <w:t>Review</w:t>
            </w:r>
            <w:r>
              <w:rPr>
                <w:rFonts w:ascii="Times New Roman"/>
              </w:rPr>
              <w:tab/>
            </w:r>
            <w:r>
              <w:rPr>
                <w:spacing w:val="-10"/>
              </w:rPr>
              <w:t>3</w:t>
            </w:r>
          </w:hyperlink>
        </w:p>
        <w:p w14:paraId="79FA7AA5" w14:textId="77777777" w:rsidR="0016796D" w:rsidRDefault="00000000">
          <w:pPr>
            <w:pStyle w:val="TOC2"/>
            <w:tabs>
              <w:tab w:val="right" w:leader="dot" w:pos="10001"/>
            </w:tabs>
            <w:spacing w:before="160"/>
          </w:pPr>
          <w:hyperlink w:anchor="_TOC_250016" w:history="1">
            <w:r>
              <w:rPr>
                <w:spacing w:val="-2"/>
              </w:rPr>
              <w:t>Timeline</w:t>
            </w:r>
            <w:r>
              <w:rPr>
                <w:rFonts w:ascii="Times New Roman"/>
              </w:rPr>
              <w:tab/>
            </w:r>
            <w:r>
              <w:rPr>
                <w:spacing w:val="-10"/>
              </w:rPr>
              <w:t>3</w:t>
            </w:r>
          </w:hyperlink>
        </w:p>
        <w:p w14:paraId="193FF25F" w14:textId="77777777" w:rsidR="0016796D" w:rsidRDefault="00000000">
          <w:pPr>
            <w:pStyle w:val="TOC2"/>
            <w:tabs>
              <w:tab w:val="right" w:leader="dot" w:pos="10001"/>
            </w:tabs>
          </w:pPr>
          <w:hyperlink w:anchor="_TOC_250015" w:history="1">
            <w:r>
              <w:rPr>
                <w:w w:val="85"/>
              </w:rPr>
              <w:t>Review</w:t>
            </w:r>
            <w:r>
              <w:rPr>
                <w:spacing w:val="14"/>
              </w:rPr>
              <w:t xml:space="preserve"> </w:t>
            </w:r>
            <w:r>
              <w:rPr>
                <w:spacing w:val="-2"/>
              </w:rPr>
              <w:t>Materials</w:t>
            </w:r>
            <w:r>
              <w:rPr>
                <w:rFonts w:ascii="Times New Roman"/>
              </w:rPr>
              <w:tab/>
            </w:r>
            <w:r>
              <w:rPr>
                <w:spacing w:val="-10"/>
              </w:rPr>
              <w:t>3</w:t>
            </w:r>
          </w:hyperlink>
        </w:p>
        <w:p w14:paraId="4541E5AD" w14:textId="77777777" w:rsidR="0016796D" w:rsidRDefault="00000000">
          <w:pPr>
            <w:pStyle w:val="TOC2"/>
            <w:tabs>
              <w:tab w:val="right" w:leader="dot" w:pos="10001"/>
            </w:tabs>
          </w:pPr>
          <w:hyperlink w:anchor="_TOC_250014" w:history="1">
            <w:r>
              <w:rPr>
                <w:w w:val="90"/>
              </w:rPr>
              <w:t>Department</w:t>
            </w:r>
            <w:r>
              <w:rPr>
                <w:spacing w:val="3"/>
              </w:rPr>
              <w:t xml:space="preserve"> </w:t>
            </w:r>
            <w:r>
              <w:rPr>
                <w:w w:val="90"/>
              </w:rPr>
              <w:t>Review</w:t>
            </w:r>
            <w:r>
              <w:rPr>
                <w:spacing w:val="2"/>
              </w:rPr>
              <w:t xml:space="preserve"> </w:t>
            </w:r>
            <w:r>
              <w:rPr>
                <w:w w:val="90"/>
              </w:rPr>
              <w:t>Committee</w:t>
            </w:r>
            <w:r>
              <w:rPr>
                <w:spacing w:val="4"/>
              </w:rPr>
              <w:t xml:space="preserve"> </w:t>
            </w:r>
            <w:r>
              <w:rPr>
                <w:w w:val="90"/>
              </w:rPr>
              <w:t>and</w:t>
            </w:r>
            <w:r>
              <w:rPr>
                <w:spacing w:val="3"/>
              </w:rPr>
              <w:t xml:space="preserve"> </w:t>
            </w:r>
            <w:r>
              <w:rPr>
                <w:w w:val="90"/>
              </w:rPr>
              <w:t>Evaluation</w:t>
            </w:r>
            <w:r>
              <w:rPr>
                <w:spacing w:val="4"/>
              </w:rPr>
              <w:t xml:space="preserve"> </w:t>
            </w:r>
            <w:r>
              <w:rPr>
                <w:spacing w:val="-2"/>
                <w:w w:val="90"/>
              </w:rPr>
              <w:t>Letter</w:t>
            </w:r>
            <w:r>
              <w:rPr>
                <w:rFonts w:ascii="Times New Roman"/>
              </w:rPr>
              <w:tab/>
            </w:r>
            <w:r>
              <w:rPr>
                <w:spacing w:val="-10"/>
              </w:rPr>
              <w:t>3</w:t>
            </w:r>
          </w:hyperlink>
        </w:p>
        <w:p w14:paraId="0C14FC69" w14:textId="77777777" w:rsidR="0016796D" w:rsidRDefault="00000000">
          <w:pPr>
            <w:pStyle w:val="TOC2"/>
            <w:tabs>
              <w:tab w:val="right" w:leader="dot" w:pos="10001"/>
            </w:tabs>
          </w:pPr>
          <w:hyperlink w:anchor="_TOC_250013" w:history="1">
            <w:r>
              <w:rPr>
                <w:w w:val="90"/>
              </w:rPr>
              <w:t>Department</w:t>
            </w:r>
            <w:r>
              <w:rPr>
                <w:spacing w:val="-5"/>
              </w:rPr>
              <w:t xml:space="preserve"> </w:t>
            </w:r>
            <w:r>
              <w:rPr>
                <w:w w:val="90"/>
              </w:rPr>
              <w:t>Chair’s</w:t>
            </w:r>
            <w:r>
              <w:rPr>
                <w:spacing w:val="-4"/>
              </w:rPr>
              <w:t xml:space="preserve"> </w:t>
            </w:r>
            <w:r>
              <w:rPr>
                <w:w w:val="90"/>
              </w:rPr>
              <w:t>Review</w:t>
            </w:r>
            <w:r>
              <w:rPr>
                <w:spacing w:val="-6"/>
              </w:rPr>
              <w:t xml:space="preserve"> </w:t>
            </w:r>
            <w:r>
              <w:rPr>
                <w:w w:val="90"/>
              </w:rPr>
              <w:t>and</w:t>
            </w:r>
            <w:r>
              <w:rPr>
                <w:spacing w:val="-4"/>
              </w:rPr>
              <w:t xml:space="preserve"> </w:t>
            </w:r>
            <w:r>
              <w:rPr>
                <w:w w:val="90"/>
              </w:rPr>
              <w:t>Contract</w:t>
            </w:r>
            <w:r>
              <w:rPr>
                <w:spacing w:val="-4"/>
              </w:rPr>
              <w:t xml:space="preserve"> </w:t>
            </w:r>
            <w:r>
              <w:rPr>
                <w:spacing w:val="-2"/>
                <w:w w:val="90"/>
              </w:rPr>
              <w:t>Renewal</w:t>
            </w:r>
            <w:r>
              <w:rPr>
                <w:rFonts w:ascii="Times New Roman" w:hAnsi="Times New Roman"/>
              </w:rPr>
              <w:tab/>
            </w:r>
            <w:r>
              <w:rPr>
                <w:spacing w:val="-10"/>
              </w:rPr>
              <w:t>4</w:t>
            </w:r>
          </w:hyperlink>
        </w:p>
        <w:p w14:paraId="1C240477" w14:textId="77777777" w:rsidR="0016796D" w:rsidRDefault="00000000">
          <w:pPr>
            <w:pStyle w:val="TOC1"/>
            <w:tabs>
              <w:tab w:val="right" w:leader="dot" w:pos="10001"/>
            </w:tabs>
          </w:pPr>
          <w:hyperlink w:anchor="_TOC_250012" w:history="1">
            <w:r>
              <w:rPr>
                <w:w w:val="90"/>
              </w:rPr>
              <w:t>Process</w:t>
            </w:r>
            <w:r>
              <w:rPr>
                <w:spacing w:val="-6"/>
                <w:w w:val="90"/>
              </w:rPr>
              <w:t xml:space="preserve"> </w:t>
            </w:r>
            <w:r>
              <w:rPr>
                <w:w w:val="90"/>
              </w:rPr>
              <w:t>for</w:t>
            </w:r>
            <w:r>
              <w:rPr>
                <w:spacing w:val="-6"/>
                <w:w w:val="90"/>
              </w:rPr>
              <w:t xml:space="preserve"> </w:t>
            </w:r>
            <w:r>
              <w:rPr>
                <w:w w:val="90"/>
              </w:rPr>
              <w:t>an</w:t>
            </w:r>
            <w:r>
              <w:rPr>
                <w:spacing w:val="-6"/>
                <w:w w:val="90"/>
              </w:rPr>
              <w:t xml:space="preserve"> </w:t>
            </w:r>
            <w:r>
              <w:rPr>
                <w:w w:val="90"/>
              </w:rPr>
              <w:t>Advancement</w:t>
            </w:r>
            <w:r>
              <w:rPr>
                <w:spacing w:val="-5"/>
                <w:w w:val="90"/>
              </w:rPr>
              <w:t xml:space="preserve"> </w:t>
            </w:r>
            <w:r>
              <w:rPr>
                <w:spacing w:val="-2"/>
                <w:w w:val="90"/>
              </w:rPr>
              <w:t>Review</w:t>
            </w:r>
            <w:r>
              <w:rPr>
                <w:rFonts w:ascii="Times New Roman"/>
              </w:rPr>
              <w:tab/>
            </w:r>
            <w:r>
              <w:rPr>
                <w:spacing w:val="-10"/>
              </w:rPr>
              <w:t>5</w:t>
            </w:r>
          </w:hyperlink>
        </w:p>
        <w:p w14:paraId="2CCC052D" w14:textId="77777777" w:rsidR="0016796D" w:rsidRDefault="00000000">
          <w:pPr>
            <w:pStyle w:val="TOC2"/>
            <w:tabs>
              <w:tab w:val="right" w:leader="dot" w:pos="10001"/>
            </w:tabs>
          </w:pPr>
          <w:hyperlink w:anchor="_TOC_250011" w:history="1">
            <w:r>
              <w:rPr>
                <w:spacing w:val="-2"/>
              </w:rPr>
              <w:t>Timeline</w:t>
            </w:r>
            <w:r>
              <w:rPr>
                <w:rFonts w:ascii="Times New Roman"/>
              </w:rPr>
              <w:tab/>
            </w:r>
            <w:r>
              <w:rPr>
                <w:spacing w:val="-10"/>
              </w:rPr>
              <w:t>5</w:t>
            </w:r>
          </w:hyperlink>
        </w:p>
        <w:p w14:paraId="29EF4ED0" w14:textId="77777777" w:rsidR="0016796D" w:rsidRDefault="00000000">
          <w:pPr>
            <w:pStyle w:val="TOC2"/>
            <w:tabs>
              <w:tab w:val="right" w:leader="dot" w:pos="10001"/>
            </w:tabs>
            <w:spacing w:before="160"/>
          </w:pPr>
          <w:hyperlink w:anchor="_TOC_250010" w:history="1">
            <w:r>
              <w:rPr>
                <w:w w:val="85"/>
              </w:rPr>
              <w:t>Review</w:t>
            </w:r>
            <w:r>
              <w:rPr>
                <w:spacing w:val="14"/>
              </w:rPr>
              <w:t xml:space="preserve"> </w:t>
            </w:r>
            <w:r>
              <w:rPr>
                <w:spacing w:val="-2"/>
              </w:rPr>
              <w:t>Materials</w:t>
            </w:r>
            <w:r>
              <w:rPr>
                <w:rFonts w:ascii="Times New Roman"/>
              </w:rPr>
              <w:tab/>
            </w:r>
            <w:r>
              <w:rPr>
                <w:spacing w:val="-10"/>
              </w:rPr>
              <w:t>5</w:t>
            </w:r>
          </w:hyperlink>
        </w:p>
        <w:p w14:paraId="5CAF55A1" w14:textId="77777777" w:rsidR="0016796D" w:rsidRDefault="00000000">
          <w:pPr>
            <w:pStyle w:val="TOC2"/>
            <w:tabs>
              <w:tab w:val="right" w:leader="dot" w:pos="10001"/>
            </w:tabs>
          </w:pPr>
          <w:hyperlink w:anchor="_TOC_250009" w:history="1">
            <w:r>
              <w:rPr>
                <w:w w:val="90"/>
              </w:rPr>
              <w:t>Department</w:t>
            </w:r>
            <w:r>
              <w:rPr>
                <w:spacing w:val="3"/>
              </w:rPr>
              <w:t xml:space="preserve"> </w:t>
            </w:r>
            <w:r>
              <w:rPr>
                <w:w w:val="90"/>
              </w:rPr>
              <w:t>Review</w:t>
            </w:r>
            <w:r>
              <w:rPr>
                <w:spacing w:val="2"/>
              </w:rPr>
              <w:t xml:space="preserve"> </w:t>
            </w:r>
            <w:r>
              <w:rPr>
                <w:w w:val="90"/>
              </w:rPr>
              <w:t>Committee</w:t>
            </w:r>
            <w:r>
              <w:rPr>
                <w:spacing w:val="4"/>
              </w:rPr>
              <w:t xml:space="preserve"> </w:t>
            </w:r>
            <w:r>
              <w:rPr>
                <w:w w:val="90"/>
              </w:rPr>
              <w:t>and</w:t>
            </w:r>
            <w:r>
              <w:rPr>
                <w:spacing w:val="3"/>
              </w:rPr>
              <w:t xml:space="preserve"> </w:t>
            </w:r>
            <w:r>
              <w:rPr>
                <w:w w:val="90"/>
              </w:rPr>
              <w:t>Evaluation</w:t>
            </w:r>
            <w:r>
              <w:rPr>
                <w:spacing w:val="4"/>
              </w:rPr>
              <w:t xml:space="preserve"> </w:t>
            </w:r>
            <w:r>
              <w:rPr>
                <w:spacing w:val="-2"/>
                <w:w w:val="90"/>
              </w:rPr>
              <w:t>Letter</w:t>
            </w:r>
            <w:r>
              <w:rPr>
                <w:rFonts w:ascii="Times New Roman"/>
              </w:rPr>
              <w:tab/>
            </w:r>
            <w:r>
              <w:rPr>
                <w:spacing w:val="-10"/>
              </w:rPr>
              <w:t>6</w:t>
            </w:r>
          </w:hyperlink>
        </w:p>
        <w:p w14:paraId="4D74FA0C" w14:textId="77777777" w:rsidR="0016796D" w:rsidRDefault="00000000">
          <w:pPr>
            <w:pStyle w:val="TOC2"/>
            <w:tabs>
              <w:tab w:val="right" w:leader="dot" w:pos="10001"/>
            </w:tabs>
          </w:pPr>
          <w:hyperlink w:anchor="_TOC_250008" w:history="1">
            <w:r>
              <w:rPr>
                <w:w w:val="90"/>
              </w:rPr>
              <w:t>Department</w:t>
            </w:r>
            <w:r>
              <w:rPr>
                <w:spacing w:val="-1"/>
                <w:w w:val="90"/>
              </w:rPr>
              <w:t xml:space="preserve"> </w:t>
            </w:r>
            <w:r>
              <w:rPr>
                <w:w w:val="90"/>
              </w:rPr>
              <w:t>Chair’s Review</w:t>
            </w:r>
            <w:r>
              <w:rPr>
                <w:spacing w:val="-2"/>
                <w:w w:val="90"/>
              </w:rPr>
              <w:t xml:space="preserve"> </w:t>
            </w:r>
            <w:r>
              <w:rPr>
                <w:w w:val="90"/>
              </w:rPr>
              <w:t>and</w:t>
            </w:r>
            <w:r>
              <w:rPr>
                <w:spacing w:val="-1"/>
                <w:w w:val="90"/>
              </w:rPr>
              <w:t xml:space="preserve"> </w:t>
            </w:r>
            <w:r>
              <w:rPr>
                <w:w w:val="90"/>
              </w:rPr>
              <w:t>Evaluation</w:t>
            </w:r>
            <w:r>
              <w:rPr>
                <w:spacing w:val="-6"/>
              </w:rPr>
              <w:t xml:space="preserve"> </w:t>
            </w:r>
            <w:r>
              <w:rPr>
                <w:spacing w:val="-2"/>
                <w:w w:val="90"/>
              </w:rPr>
              <w:t>Letter</w:t>
            </w:r>
            <w:r>
              <w:rPr>
                <w:rFonts w:ascii="Times New Roman" w:hAnsi="Times New Roman"/>
              </w:rPr>
              <w:tab/>
            </w:r>
            <w:r>
              <w:rPr>
                <w:spacing w:val="-10"/>
              </w:rPr>
              <w:t>6</w:t>
            </w:r>
          </w:hyperlink>
        </w:p>
        <w:p w14:paraId="1BA9822B" w14:textId="77777777" w:rsidR="0016796D" w:rsidRDefault="00000000">
          <w:pPr>
            <w:pStyle w:val="TOC3"/>
            <w:tabs>
              <w:tab w:val="right" w:leader="dot" w:pos="10001"/>
            </w:tabs>
          </w:pPr>
          <w:hyperlink w:anchor="_TOC_250007" w:history="1">
            <w:r>
              <w:rPr>
                <w:spacing w:val="-2"/>
              </w:rPr>
              <w:t>Notification</w:t>
            </w:r>
            <w:r>
              <w:rPr>
                <w:rFonts w:ascii="Times New Roman"/>
              </w:rPr>
              <w:tab/>
            </w:r>
            <w:r>
              <w:rPr>
                <w:spacing w:val="-10"/>
              </w:rPr>
              <w:t>6</w:t>
            </w:r>
          </w:hyperlink>
        </w:p>
        <w:p w14:paraId="50F35D00" w14:textId="77777777" w:rsidR="0016796D" w:rsidRDefault="00000000">
          <w:pPr>
            <w:pStyle w:val="TOC2"/>
            <w:tabs>
              <w:tab w:val="right" w:leader="dot" w:pos="10001"/>
            </w:tabs>
          </w:pPr>
          <w:hyperlink w:anchor="_TOC_250006" w:history="1">
            <w:r>
              <w:rPr>
                <w:spacing w:val="-2"/>
                <w:w w:val="90"/>
              </w:rPr>
              <w:t>Dean’s</w:t>
            </w:r>
            <w:r>
              <w:rPr>
                <w:spacing w:val="-5"/>
              </w:rPr>
              <w:t xml:space="preserve"> </w:t>
            </w:r>
            <w:r>
              <w:rPr>
                <w:spacing w:val="-2"/>
                <w:w w:val="90"/>
              </w:rPr>
              <w:t>Review</w:t>
            </w:r>
            <w:r>
              <w:rPr>
                <w:spacing w:val="-6"/>
              </w:rPr>
              <w:t xml:space="preserve"> </w:t>
            </w:r>
            <w:r>
              <w:rPr>
                <w:spacing w:val="-2"/>
                <w:w w:val="90"/>
              </w:rPr>
              <w:t>and</w:t>
            </w:r>
            <w:r>
              <w:rPr>
                <w:spacing w:val="-5"/>
              </w:rPr>
              <w:t xml:space="preserve"> </w:t>
            </w:r>
            <w:r>
              <w:rPr>
                <w:spacing w:val="-2"/>
                <w:w w:val="90"/>
              </w:rPr>
              <w:t>Evaluation</w:t>
            </w:r>
            <w:r>
              <w:rPr>
                <w:spacing w:val="-4"/>
              </w:rPr>
              <w:t xml:space="preserve"> </w:t>
            </w:r>
            <w:r>
              <w:rPr>
                <w:spacing w:val="-2"/>
                <w:w w:val="90"/>
              </w:rPr>
              <w:t>Letter</w:t>
            </w:r>
            <w:r>
              <w:rPr>
                <w:rFonts w:ascii="Times New Roman" w:hAnsi="Times New Roman"/>
              </w:rPr>
              <w:tab/>
            </w:r>
            <w:r>
              <w:rPr>
                <w:spacing w:val="-10"/>
              </w:rPr>
              <w:t>6</w:t>
            </w:r>
          </w:hyperlink>
        </w:p>
        <w:p w14:paraId="23439761" w14:textId="77777777" w:rsidR="0016796D" w:rsidRDefault="00000000">
          <w:pPr>
            <w:pStyle w:val="TOC3"/>
            <w:tabs>
              <w:tab w:val="right" w:leader="dot" w:pos="10001"/>
            </w:tabs>
          </w:pPr>
          <w:hyperlink w:anchor="_TOC_250005" w:history="1">
            <w:r>
              <w:rPr>
                <w:spacing w:val="-2"/>
              </w:rPr>
              <w:t>Notification</w:t>
            </w:r>
            <w:r>
              <w:rPr>
                <w:rFonts w:ascii="Times New Roman"/>
              </w:rPr>
              <w:tab/>
            </w:r>
            <w:r>
              <w:rPr>
                <w:spacing w:val="-10"/>
              </w:rPr>
              <w:t>6</w:t>
            </w:r>
          </w:hyperlink>
        </w:p>
        <w:p w14:paraId="73131790" w14:textId="77777777" w:rsidR="0016796D" w:rsidRDefault="00000000">
          <w:pPr>
            <w:pStyle w:val="TOC1"/>
            <w:tabs>
              <w:tab w:val="right" w:leader="dot" w:pos="10001"/>
            </w:tabs>
            <w:spacing w:before="160"/>
          </w:pPr>
          <w:hyperlink w:anchor="_TOC_250004" w:history="1">
            <w:r>
              <w:rPr>
                <w:spacing w:val="-7"/>
              </w:rPr>
              <w:t>Additional</w:t>
            </w:r>
            <w:r>
              <w:rPr>
                <w:spacing w:val="1"/>
              </w:rPr>
              <w:t xml:space="preserve"> </w:t>
            </w:r>
            <w:r>
              <w:rPr>
                <w:spacing w:val="-2"/>
              </w:rPr>
              <w:t>Resources</w:t>
            </w:r>
            <w:r>
              <w:rPr>
                <w:rFonts w:ascii="Times New Roman"/>
              </w:rPr>
              <w:tab/>
            </w:r>
            <w:r>
              <w:rPr>
                <w:spacing w:val="-10"/>
              </w:rPr>
              <w:t>7</w:t>
            </w:r>
          </w:hyperlink>
        </w:p>
        <w:p w14:paraId="3E7BD969" w14:textId="77777777" w:rsidR="0016796D" w:rsidRDefault="00000000">
          <w:pPr>
            <w:pStyle w:val="TOC2"/>
            <w:tabs>
              <w:tab w:val="right" w:leader="dot" w:pos="10001"/>
            </w:tabs>
          </w:pPr>
          <w:hyperlink w:anchor="_TOC_250003" w:history="1">
            <w:r>
              <w:rPr>
                <w:spacing w:val="-2"/>
                <w:w w:val="90"/>
              </w:rPr>
              <w:t>Deadline</w:t>
            </w:r>
            <w:r>
              <w:rPr>
                <w:spacing w:val="-7"/>
              </w:rPr>
              <w:t xml:space="preserve"> </w:t>
            </w:r>
            <w:r>
              <w:rPr>
                <w:spacing w:val="-2"/>
                <w:w w:val="90"/>
              </w:rPr>
              <w:t>Calendar</w:t>
            </w:r>
            <w:r>
              <w:rPr>
                <w:spacing w:val="-6"/>
              </w:rPr>
              <w:t xml:space="preserve"> </w:t>
            </w:r>
            <w:r>
              <w:rPr>
                <w:spacing w:val="-2"/>
                <w:w w:val="90"/>
              </w:rPr>
              <w:t>–</w:t>
            </w:r>
            <w:r>
              <w:rPr>
                <w:spacing w:val="-6"/>
              </w:rPr>
              <w:t xml:space="preserve"> </w:t>
            </w:r>
            <w:r>
              <w:rPr>
                <w:spacing w:val="-2"/>
                <w:w w:val="90"/>
              </w:rPr>
              <w:t>Renewal</w:t>
            </w:r>
            <w:r>
              <w:rPr>
                <w:rFonts w:ascii="Times New Roman" w:hAnsi="Times New Roman"/>
              </w:rPr>
              <w:tab/>
            </w:r>
            <w:r>
              <w:rPr>
                <w:spacing w:val="-10"/>
              </w:rPr>
              <w:t>7</w:t>
            </w:r>
          </w:hyperlink>
        </w:p>
        <w:p w14:paraId="305072C7" w14:textId="77777777" w:rsidR="0016796D" w:rsidRDefault="00000000">
          <w:pPr>
            <w:pStyle w:val="TOC2"/>
            <w:tabs>
              <w:tab w:val="right" w:leader="dot" w:pos="10001"/>
            </w:tabs>
          </w:pPr>
          <w:hyperlink w:anchor="_TOC_250002" w:history="1">
            <w:r>
              <w:rPr>
                <w:spacing w:val="-2"/>
                <w:w w:val="90"/>
              </w:rPr>
              <w:t>Deadline</w:t>
            </w:r>
            <w:r>
              <w:rPr>
                <w:spacing w:val="-7"/>
              </w:rPr>
              <w:t xml:space="preserve"> </w:t>
            </w:r>
            <w:r>
              <w:rPr>
                <w:spacing w:val="-2"/>
                <w:w w:val="90"/>
              </w:rPr>
              <w:t>Calendar</w:t>
            </w:r>
            <w:r>
              <w:rPr>
                <w:spacing w:val="-6"/>
              </w:rPr>
              <w:t xml:space="preserve"> </w:t>
            </w:r>
            <w:r>
              <w:rPr>
                <w:spacing w:val="-2"/>
                <w:w w:val="90"/>
              </w:rPr>
              <w:t>–</w:t>
            </w:r>
            <w:r>
              <w:rPr>
                <w:spacing w:val="-6"/>
              </w:rPr>
              <w:t xml:space="preserve"> </w:t>
            </w:r>
            <w:r>
              <w:rPr>
                <w:spacing w:val="-2"/>
                <w:w w:val="90"/>
              </w:rPr>
              <w:t>Advancement</w:t>
            </w:r>
            <w:r>
              <w:rPr>
                <w:rFonts w:ascii="Times New Roman" w:hAnsi="Times New Roman"/>
              </w:rPr>
              <w:tab/>
            </w:r>
            <w:r>
              <w:rPr>
                <w:spacing w:val="-10"/>
              </w:rPr>
              <w:t>7</w:t>
            </w:r>
          </w:hyperlink>
        </w:p>
        <w:p w14:paraId="195009C6" w14:textId="77777777" w:rsidR="0016796D" w:rsidRDefault="00000000">
          <w:pPr>
            <w:pStyle w:val="TOC2"/>
            <w:tabs>
              <w:tab w:val="right" w:leader="dot" w:pos="10001"/>
            </w:tabs>
          </w:pPr>
          <w:hyperlink w:anchor="_TOC_250001" w:history="1">
            <w:r>
              <w:rPr>
                <w:w w:val="90"/>
              </w:rPr>
              <w:t>College’s</w:t>
            </w:r>
            <w:r>
              <w:rPr>
                <w:spacing w:val="-1"/>
                <w:w w:val="90"/>
              </w:rPr>
              <w:t xml:space="preserve"> </w:t>
            </w:r>
            <w:r>
              <w:rPr>
                <w:w w:val="90"/>
              </w:rPr>
              <w:t>Promotion</w:t>
            </w:r>
            <w:r>
              <w:rPr>
                <w:spacing w:val="-6"/>
              </w:rPr>
              <w:t xml:space="preserve"> </w:t>
            </w:r>
            <w:r>
              <w:rPr>
                <w:w w:val="90"/>
              </w:rPr>
              <w:t>and</w:t>
            </w:r>
            <w:r>
              <w:rPr>
                <w:spacing w:val="-6"/>
              </w:rPr>
              <w:t xml:space="preserve"> </w:t>
            </w:r>
            <w:r>
              <w:rPr>
                <w:w w:val="90"/>
              </w:rPr>
              <w:t>Tenure</w:t>
            </w:r>
            <w:r>
              <w:rPr>
                <w:spacing w:val="-6"/>
              </w:rPr>
              <w:t xml:space="preserve"> </w:t>
            </w:r>
            <w:r>
              <w:rPr>
                <w:w w:val="90"/>
              </w:rPr>
              <w:t>Vita</w:t>
            </w:r>
            <w:r>
              <w:rPr>
                <w:spacing w:val="-6"/>
              </w:rPr>
              <w:t xml:space="preserve"> </w:t>
            </w:r>
            <w:r>
              <w:rPr>
                <w:spacing w:val="-2"/>
                <w:w w:val="90"/>
              </w:rPr>
              <w:t>Guidelines</w:t>
            </w:r>
            <w:r>
              <w:rPr>
                <w:rFonts w:ascii="Times New Roman" w:hAnsi="Times New Roman"/>
              </w:rPr>
              <w:tab/>
            </w:r>
            <w:r>
              <w:rPr>
                <w:spacing w:val="-10"/>
              </w:rPr>
              <w:t>7</w:t>
            </w:r>
          </w:hyperlink>
        </w:p>
        <w:p w14:paraId="2E939D5D" w14:textId="77777777" w:rsidR="0016796D" w:rsidRDefault="00000000">
          <w:pPr>
            <w:pStyle w:val="TOC2"/>
            <w:tabs>
              <w:tab w:val="right" w:leader="dot" w:pos="10001"/>
            </w:tabs>
          </w:pPr>
          <w:hyperlink w:anchor="_TOC_250000" w:history="1">
            <w:r>
              <w:rPr>
                <w:spacing w:val="-2"/>
                <w:w w:val="90"/>
              </w:rPr>
              <w:t>Section</w:t>
            </w:r>
            <w:r>
              <w:rPr>
                <w:spacing w:val="-3"/>
                <w:w w:val="90"/>
              </w:rPr>
              <w:t xml:space="preserve"> </w:t>
            </w:r>
            <w:r>
              <w:rPr>
                <w:spacing w:val="-2"/>
                <w:w w:val="90"/>
              </w:rPr>
              <w:t>2</w:t>
            </w:r>
            <w:r>
              <w:rPr>
                <w:spacing w:val="-8"/>
              </w:rPr>
              <w:t xml:space="preserve"> </w:t>
            </w:r>
            <w:r>
              <w:rPr>
                <w:spacing w:val="-2"/>
                <w:w w:val="90"/>
              </w:rPr>
              <w:t>Formatting</w:t>
            </w:r>
            <w:r>
              <w:rPr>
                <w:rFonts w:ascii="Times New Roman"/>
              </w:rPr>
              <w:tab/>
            </w:r>
            <w:r>
              <w:rPr>
                <w:spacing w:val="-10"/>
              </w:rPr>
              <w:t>8</w:t>
            </w:r>
          </w:hyperlink>
        </w:p>
        <w:p w14:paraId="7008C79B" w14:textId="77777777" w:rsidR="0016796D" w:rsidRDefault="00000000">
          <w:r>
            <w:fldChar w:fldCharType="end"/>
          </w:r>
        </w:p>
      </w:sdtContent>
    </w:sdt>
    <w:p w14:paraId="1BDE88CF" w14:textId="77777777" w:rsidR="0016796D" w:rsidRDefault="0016796D">
      <w:pPr>
        <w:pStyle w:val="BodyText"/>
        <w:spacing w:before="157"/>
      </w:pPr>
    </w:p>
    <w:p w14:paraId="43333EA5" w14:textId="77777777" w:rsidR="0016796D" w:rsidRDefault="00000000">
      <w:pPr>
        <w:spacing w:line="295" w:lineRule="auto"/>
        <w:ind w:left="74" w:right="177"/>
        <w:rPr>
          <w:sz w:val="17"/>
        </w:rPr>
      </w:pPr>
      <w:r>
        <w:rPr>
          <w:w w:val="90"/>
          <w:sz w:val="17"/>
        </w:rPr>
        <w:t>The purpose of this document is to assist term faculty preparing for their advancement review. The materials contained in this document have</w:t>
      </w:r>
      <w:r>
        <w:rPr>
          <w:spacing w:val="40"/>
          <w:sz w:val="17"/>
        </w:rPr>
        <w:t xml:space="preserve"> </w:t>
      </w:r>
      <w:r>
        <w:rPr>
          <w:sz w:val="17"/>
        </w:rPr>
        <w:t>been</w:t>
      </w:r>
      <w:r>
        <w:rPr>
          <w:spacing w:val="-12"/>
          <w:sz w:val="17"/>
        </w:rPr>
        <w:t xml:space="preserve"> </w:t>
      </w:r>
      <w:r>
        <w:rPr>
          <w:sz w:val="17"/>
        </w:rPr>
        <w:t>collected</w:t>
      </w:r>
      <w:r>
        <w:rPr>
          <w:spacing w:val="-12"/>
          <w:sz w:val="17"/>
        </w:rPr>
        <w:t xml:space="preserve"> </w:t>
      </w:r>
      <w:r>
        <w:rPr>
          <w:sz w:val="17"/>
        </w:rPr>
        <w:t>from</w:t>
      </w:r>
      <w:r>
        <w:rPr>
          <w:spacing w:val="-12"/>
          <w:sz w:val="17"/>
        </w:rPr>
        <w:t xml:space="preserve"> </w:t>
      </w:r>
      <w:r>
        <w:rPr>
          <w:sz w:val="17"/>
        </w:rPr>
        <w:t>the</w:t>
      </w:r>
      <w:r>
        <w:rPr>
          <w:spacing w:val="-12"/>
          <w:sz w:val="17"/>
        </w:rPr>
        <w:t xml:space="preserve"> </w:t>
      </w:r>
      <w:r>
        <w:rPr>
          <w:sz w:val="17"/>
        </w:rPr>
        <w:t>following</w:t>
      </w:r>
      <w:r>
        <w:rPr>
          <w:spacing w:val="-12"/>
          <w:sz w:val="17"/>
        </w:rPr>
        <w:t xml:space="preserve"> </w:t>
      </w:r>
      <w:r>
        <w:rPr>
          <w:sz w:val="17"/>
        </w:rPr>
        <w:t>sources:</w:t>
      </w:r>
    </w:p>
    <w:p w14:paraId="1FF72ACB" w14:textId="77777777" w:rsidR="0016796D" w:rsidRDefault="0016796D">
      <w:pPr>
        <w:pStyle w:val="BodyText"/>
        <w:spacing w:before="15"/>
        <w:rPr>
          <w:sz w:val="17"/>
        </w:rPr>
      </w:pPr>
    </w:p>
    <w:p w14:paraId="683161F8" w14:textId="77777777" w:rsidR="0016796D" w:rsidRDefault="00000000">
      <w:pPr>
        <w:pStyle w:val="ListParagraph"/>
        <w:numPr>
          <w:ilvl w:val="0"/>
          <w:numId w:val="4"/>
        </w:numPr>
        <w:tabs>
          <w:tab w:val="left" w:pos="1154"/>
        </w:tabs>
        <w:rPr>
          <w:sz w:val="17"/>
        </w:rPr>
      </w:pPr>
      <w:r>
        <w:rPr>
          <w:w w:val="90"/>
          <w:sz w:val="17"/>
        </w:rPr>
        <w:t>Evaluation,</w:t>
      </w:r>
      <w:r>
        <w:rPr>
          <w:spacing w:val="-1"/>
          <w:w w:val="90"/>
          <w:sz w:val="17"/>
        </w:rPr>
        <w:t xml:space="preserve"> </w:t>
      </w:r>
      <w:r>
        <w:rPr>
          <w:w w:val="90"/>
          <w:sz w:val="17"/>
        </w:rPr>
        <w:t>Renewal</w:t>
      </w:r>
      <w:r>
        <w:rPr>
          <w:spacing w:val="-5"/>
          <w:sz w:val="17"/>
        </w:rPr>
        <w:t xml:space="preserve"> </w:t>
      </w:r>
      <w:r>
        <w:rPr>
          <w:w w:val="90"/>
          <w:sz w:val="17"/>
        </w:rPr>
        <w:t>and</w:t>
      </w:r>
      <w:r>
        <w:rPr>
          <w:spacing w:val="-4"/>
          <w:sz w:val="17"/>
        </w:rPr>
        <w:t xml:space="preserve"> </w:t>
      </w:r>
      <w:r>
        <w:rPr>
          <w:w w:val="90"/>
          <w:sz w:val="17"/>
        </w:rPr>
        <w:t>Advancement</w:t>
      </w:r>
      <w:r>
        <w:rPr>
          <w:spacing w:val="-5"/>
          <w:sz w:val="17"/>
        </w:rPr>
        <w:t xml:space="preserve"> </w:t>
      </w:r>
      <w:r>
        <w:rPr>
          <w:w w:val="90"/>
          <w:sz w:val="17"/>
        </w:rPr>
        <w:t>of</w:t>
      </w:r>
      <w:r>
        <w:rPr>
          <w:spacing w:val="-5"/>
          <w:sz w:val="17"/>
        </w:rPr>
        <w:t xml:space="preserve"> </w:t>
      </w:r>
      <w:r>
        <w:rPr>
          <w:w w:val="90"/>
          <w:sz w:val="17"/>
        </w:rPr>
        <w:t>Term</w:t>
      </w:r>
      <w:r>
        <w:rPr>
          <w:spacing w:val="-3"/>
          <w:sz w:val="17"/>
        </w:rPr>
        <w:t xml:space="preserve"> </w:t>
      </w:r>
      <w:r>
        <w:rPr>
          <w:w w:val="90"/>
          <w:sz w:val="17"/>
        </w:rPr>
        <w:t>Faculty</w:t>
      </w:r>
      <w:r>
        <w:rPr>
          <w:spacing w:val="-4"/>
          <w:sz w:val="17"/>
        </w:rPr>
        <w:t xml:space="preserve"> </w:t>
      </w:r>
      <w:r>
        <w:rPr>
          <w:w w:val="90"/>
          <w:sz w:val="17"/>
        </w:rPr>
        <w:t>Appointments</w:t>
      </w:r>
      <w:r>
        <w:rPr>
          <w:spacing w:val="-2"/>
          <w:w w:val="90"/>
          <w:sz w:val="17"/>
        </w:rPr>
        <w:t xml:space="preserve"> </w:t>
      </w:r>
      <w:r>
        <w:rPr>
          <w:w w:val="90"/>
          <w:sz w:val="17"/>
        </w:rPr>
        <w:t>on</w:t>
      </w:r>
      <w:r>
        <w:rPr>
          <w:spacing w:val="-4"/>
          <w:sz w:val="17"/>
        </w:rPr>
        <w:t xml:space="preserve"> </w:t>
      </w:r>
      <w:r>
        <w:rPr>
          <w:w w:val="90"/>
          <w:sz w:val="17"/>
        </w:rPr>
        <w:t>the</w:t>
      </w:r>
      <w:r>
        <w:rPr>
          <w:spacing w:val="-3"/>
          <w:sz w:val="17"/>
        </w:rPr>
        <w:t xml:space="preserve"> </w:t>
      </w:r>
      <w:r>
        <w:rPr>
          <w:w w:val="90"/>
          <w:sz w:val="17"/>
        </w:rPr>
        <w:t>Senior</w:t>
      </w:r>
      <w:r>
        <w:rPr>
          <w:spacing w:val="-1"/>
          <w:w w:val="90"/>
          <w:sz w:val="17"/>
        </w:rPr>
        <w:t xml:space="preserve"> </w:t>
      </w:r>
      <w:r>
        <w:rPr>
          <w:w w:val="90"/>
          <w:sz w:val="17"/>
        </w:rPr>
        <w:t>Vice</w:t>
      </w:r>
      <w:r>
        <w:rPr>
          <w:spacing w:val="-4"/>
          <w:sz w:val="17"/>
        </w:rPr>
        <w:t xml:space="preserve"> </w:t>
      </w:r>
      <w:r>
        <w:rPr>
          <w:w w:val="90"/>
          <w:sz w:val="17"/>
        </w:rPr>
        <w:t>President</w:t>
      </w:r>
      <w:r>
        <w:rPr>
          <w:spacing w:val="-5"/>
          <w:sz w:val="17"/>
        </w:rPr>
        <w:t xml:space="preserve"> </w:t>
      </w:r>
      <w:r>
        <w:rPr>
          <w:w w:val="90"/>
          <w:sz w:val="17"/>
        </w:rPr>
        <w:t>and</w:t>
      </w:r>
      <w:r>
        <w:rPr>
          <w:spacing w:val="-3"/>
          <w:sz w:val="17"/>
        </w:rPr>
        <w:t xml:space="preserve"> </w:t>
      </w:r>
      <w:r>
        <w:rPr>
          <w:w w:val="90"/>
          <w:sz w:val="17"/>
        </w:rPr>
        <w:t>Provost’s</w:t>
      </w:r>
      <w:r>
        <w:rPr>
          <w:spacing w:val="-4"/>
          <w:sz w:val="17"/>
        </w:rPr>
        <w:t xml:space="preserve"> </w:t>
      </w:r>
      <w:r>
        <w:rPr>
          <w:spacing w:val="-2"/>
          <w:w w:val="90"/>
          <w:sz w:val="17"/>
        </w:rPr>
        <w:t>website</w:t>
      </w:r>
    </w:p>
    <w:p w14:paraId="49885816" w14:textId="77777777" w:rsidR="0016796D" w:rsidRDefault="00000000">
      <w:pPr>
        <w:pStyle w:val="ListParagraph"/>
        <w:numPr>
          <w:ilvl w:val="0"/>
          <w:numId w:val="4"/>
        </w:numPr>
        <w:tabs>
          <w:tab w:val="left" w:pos="1154"/>
        </w:tabs>
        <w:spacing w:before="20"/>
        <w:rPr>
          <w:sz w:val="17"/>
        </w:rPr>
      </w:pPr>
      <w:r>
        <w:rPr>
          <w:w w:val="90"/>
          <w:sz w:val="17"/>
        </w:rPr>
        <w:t>Iowa</w:t>
      </w:r>
      <w:r>
        <w:rPr>
          <w:spacing w:val="-4"/>
          <w:sz w:val="17"/>
        </w:rPr>
        <w:t xml:space="preserve"> </w:t>
      </w:r>
      <w:r>
        <w:rPr>
          <w:w w:val="90"/>
          <w:sz w:val="17"/>
        </w:rPr>
        <w:t>State</w:t>
      </w:r>
      <w:r>
        <w:rPr>
          <w:spacing w:val="-4"/>
          <w:sz w:val="17"/>
        </w:rPr>
        <w:t xml:space="preserve"> </w:t>
      </w:r>
      <w:r>
        <w:rPr>
          <w:w w:val="90"/>
          <w:sz w:val="17"/>
        </w:rPr>
        <w:t>University</w:t>
      </w:r>
      <w:r>
        <w:rPr>
          <w:spacing w:val="-3"/>
          <w:sz w:val="17"/>
        </w:rPr>
        <w:t xml:space="preserve"> </w:t>
      </w:r>
      <w:r>
        <w:rPr>
          <w:w w:val="90"/>
          <w:sz w:val="17"/>
        </w:rPr>
        <w:t>Faculty</w:t>
      </w:r>
      <w:r>
        <w:rPr>
          <w:spacing w:val="-4"/>
          <w:sz w:val="17"/>
        </w:rPr>
        <w:t xml:space="preserve"> </w:t>
      </w:r>
      <w:r>
        <w:rPr>
          <w:spacing w:val="-2"/>
          <w:w w:val="90"/>
          <w:sz w:val="17"/>
        </w:rPr>
        <w:t>Handbook</w:t>
      </w:r>
    </w:p>
    <w:p w14:paraId="0EA81A8A" w14:textId="77777777" w:rsidR="0016796D" w:rsidRDefault="00000000">
      <w:pPr>
        <w:pStyle w:val="ListParagraph"/>
        <w:numPr>
          <w:ilvl w:val="0"/>
          <w:numId w:val="4"/>
        </w:numPr>
        <w:tabs>
          <w:tab w:val="left" w:pos="1154"/>
        </w:tabs>
        <w:spacing w:before="21"/>
        <w:rPr>
          <w:sz w:val="17"/>
        </w:rPr>
      </w:pPr>
      <w:r>
        <w:rPr>
          <w:w w:val="85"/>
          <w:sz w:val="17"/>
        </w:rPr>
        <w:t>College</w:t>
      </w:r>
      <w:r>
        <w:rPr>
          <w:spacing w:val="11"/>
          <w:sz w:val="17"/>
        </w:rPr>
        <w:t xml:space="preserve"> </w:t>
      </w:r>
      <w:r>
        <w:rPr>
          <w:w w:val="85"/>
          <w:sz w:val="17"/>
        </w:rPr>
        <w:t>of</w:t>
      </w:r>
      <w:r>
        <w:rPr>
          <w:spacing w:val="10"/>
          <w:sz w:val="17"/>
        </w:rPr>
        <w:t xml:space="preserve"> </w:t>
      </w:r>
      <w:r>
        <w:rPr>
          <w:w w:val="85"/>
          <w:sz w:val="17"/>
        </w:rPr>
        <w:t>Design</w:t>
      </w:r>
      <w:r>
        <w:rPr>
          <w:spacing w:val="12"/>
          <w:sz w:val="17"/>
        </w:rPr>
        <w:t xml:space="preserve"> </w:t>
      </w:r>
      <w:r>
        <w:rPr>
          <w:w w:val="85"/>
          <w:sz w:val="17"/>
        </w:rPr>
        <w:t>Governance</w:t>
      </w:r>
      <w:r>
        <w:rPr>
          <w:spacing w:val="12"/>
          <w:sz w:val="17"/>
        </w:rPr>
        <w:t xml:space="preserve"> </w:t>
      </w:r>
      <w:r>
        <w:rPr>
          <w:spacing w:val="-2"/>
          <w:w w:val="85"/>
          <w:sz w:val="17"/>
        </w:rPr>
        <w:t>Document</w:t>
      </w:r>
    </w:p>
    <w:p w14:paraId="620ECBBD" w14:textId="77777777" w:rsidR="0016796D" w:rsidRDefault="0016796D">
      <w:pPr>
        <w:pStyle w:val="BodyText"/>
        <w:spacing w:before="22"/>
        <w:rPr>
          <w:sz w:val="17"/>
        </w:rPr>
      </w:pPr>
    </w:p>
    <w:p w14:paraId="6CAB06EC" w14:textId="77777777" w:rsidR="0016796D" w:rsidRDefault="00000000">
      <w:pPr>
        <w:spacing w:line="256" w:lineRule="auto"/>
        <w:ind w:left="74" w:right="97"/>
        <w:rPr>
          <w:sz w:val="17"/>
        </w:rPr>
      </w:pPr>
      <w:r>
        <w:rPr>
          <w:w w:val="90"/>
          <w:sz w:val="17"/>
        </w:rPr>
        <w:t xml:space="preserve">All review and evaluation procedures will follow accepted university guidelines as specified in the Faculty Handbook, College of Design Governance Document, and applicable departmental governance documents. In the absence of specific guidelines or in case of a conflict, </w:t>
      </w:r>
      <w:r>
        <w:rPr>
          <w:spacing w:val="-2"/>
          <w:sz w:val="17"/>
        </w:rPr>
        <w:t>university</w:t>
      </w:r>
      <w:r>
        <w:rPr>
          <w:spacing w:val="-10"/>
          <w:sz w:val="17"/>
        </w:rPr>
        <w:t xml:space="preserve"> </w:t>
      </w:r>
      <w:r>
        <w:rPr>
          <w:spacing w:val="-2"/>
          <w:sz w:val="17"/>
        </w:rPr>
        <w:t>and/or</w:t>
      </w:r>
      <w:r>
        <w:rPr>
          <w:spacing w:val="-10"/>
          <w:sz w:val="17"/>
        </w:rPr>
        <w:t xml:space="preserve"> </w:t>
      </w:r>
      <w:r>
        <w:rPr>
          <w:spacing w:val="-2"/>
          <w:sz w:val="17"/>
        </w:rPr>
        <w:t>college</w:t>
      </w:r>
      <w:r>
        <w:rPr>
          <w:spacing w:val="-10"/>
          <w:sz w:val="17"/>
        </w:rPr>
        <w:t xml:space="preserve"> </w:t>
      </w:r>
      <w:r>
        <w:rPr>
          <w:spacing w:val="-2"/>
          <w:sz w:val="17"/>
        </w:rPr>
        <w:t>policies</w:t>
      </w:r>
      <w:r>
        <w:rPr>
          <w:spacing w:val="-10"/>
          <w:sz w:val="17"/>
        </w:rPr>
        <w:t xml:space="preserve"> </w:t>
      </w:r>
      <w:r>
        <w:rPr>
          <w:spacing w:val="-2"/>
          <w:sz w:val="17"/>
        </w:rPr>
        <w:t>will</w:t>
      </w:r>
      <w:r>
        <w:rPr>
          <w:spacing w:val="-10"/>
          <w:sz w:val="17"/>
        </w:rPr>
        <w:t xml:space="preserve"> </w:t>
      </w:r>
      <w:r>
        <w:rPr>
          <w:spacing w:val="-2"/>
          <w:sz w:val="17"/>
        </w:rPr>
        <w:t>take</w:t>
      </w:r>
      <w:r>
        <w:rPr>
          <w:spacing w:val="-9"/>
          <w:sz w:val="17"/>
        </w:rPr>
        <w:t xml:space="preserve"> </w:t>
      </w:r>
      <w:r>
        <w:rPr>
          <w:spacing w:val="-2"/>
          <w:sz w:val="17"/>
        </w:rPr>
        <w:t>precedence.</w:t>
      </w:r>
    </w:p>
    <w:p w14:paraId="78356FD6" w14:textId="77777777" w:rsidR="0016796D" w:rsidRDefault="0016796D">
      <w:pPr>
        <w:pStyle w:val="BodyText"/>
        <w:spacing w:before="7"/>
        <w:rPr>
          <w:sz w:val="17"/>
        </w:rPr>
      </w:pPr>
    </w:p>
    <w:p w14:paraId="3510585C" w14:textId="77777777" w:rsidR="0016796D" w:rsidRDefault="00000000">
      <w:pPr>
        <w:spacing w:line="254" w:lineRule="auto"/>
        <w:ind w:left="74"/>
        <w:rPr>
          <w:sz w:val="17"/>
        </w:rPr>
      </w:pPr>
      <w:r>
        <w:rPr>
          <w:w w:val="90"/>
          <w:sz w:val="17"/>
        </w:rPr>
        <w:t xml:space="preserve">Faculty are advised to read sections pertaining to term faculty reviews in the Faculty Handbook, the college governance document, and in their </w:t>
      </w:r>
      <w:r>
        <w:rPr>
          <w:sz w:val="17"/>
        </w:rPr>
        <w:t>department’s</w:t>
      </w:r>
      <w:r>
        <w:rPr>
          <w:spacing w:val="-12"/>
          <w:sz w:val="17"/>
        </w:rPr>
        <w:t xml:space="preserve"> </w:t>
      </w:r>
      <w:r>
        <w:rPr>
          <w:sz w:val="17"/>
        </w:rPr>
        <w:t>governance</w:t>
      </w:r>
      <w:r>
        <w:rPr>
          <w:spacing w:val="-12"/>
          <w:sz w:val="17"/>
        </w:rPr>
        <w:t xml:space="preserve"> </w:t>
      </w:r>
      <w:r>
        <w:rPr>
          <w:sz w:val="17"/>
        </w:rPr>
        <w:t>document.</w:t>
      </w:r>
    </w:p>
    <w:p w14:paraId="4F1A7F63" w14:textId="77777777" w:rsidR="0016796D" w:rsidRDefault="0016796D">
      <w:pPr>
        <w:pStyle w:val="BodyText"/>
        <w:spacing w:before="14"/>
        <w:rPr>
          <w:sz w:val="17"/>
        </w:rPr>
      </w:pPr>
    </w:p>
    <w:p w14:paraId="4695DB1F" w14:textId="77777777" w:rsidR="0016796D" w:rsidRDefault="00000000">
      <w:pPr>
        <w:ind w:left="74"/>
        <w:rPr>
          <w:sz w:val="17"/>
        </w:rPr>
      </w:pPr>
      <w:r>
        <w:rPr>
          <w:w w:val="90"/>
          <w:sz w:val="17"/>
        </w:rPr>
        <w:t>This</w:t>
      </w:r>
      <w:r>
        <w:rPr>
          <w:spacing w:val="-1"/>
          <w:w w:val="90"/>
          <w:sz w:val="17"/>
        </w:rPr>
        <w:t xml:space="preserve"> </w:t>
      </w:r>
      <w:r>
        <w:rPr>
          <w:w w:val="90"/>
          <w:sz w:val="17"/>
        </w:rPr>
        <w:t>document</w:t>
      </w:r>
      <w:r>
        <w:rPr>
          <w:spacing w:val="-2"/>
          <w:w w:val="90"/>
          <w:sz w:val="17"/>
        </w:rPr>
        <w:t xml:space="preserve"> </w:t>
      </w:r>
      <w:r>
        <w:rPr>
          <w:w w:val="90"/>
          <w:sz w:val="17"/>
        </w:rPr>
        <w:t>is</w:t>
      </w:r>
      <w:r>
        <w:rPr>
          <w:spacing w:val="-1"/>
          <w:w w:val="90"/>
          <w:sz w:val="17"/>
        </w:rPr>
        <w:t xml:space="preserve"> </w:t>
      </w:r>
      <w:r>
        <w:rPr>
          <w:w w:val="90"/>
          <w:sz w:val="17"/>
        </w:rPr>
        <w:t>a</w:t>
      </w:r>
      <w:r>
        <w:rPr>
          <w:spacing w:val="-5"/>
          <w:sz w:val="17"/>
        </w:rPr>
        <w:t xml:space="preserve"> </w:t>
      </w:r>
      <w:r>
        <w:rPr>
          <w:w w:val="90"/>
          <w:sz w:val="17"/>
        </w:rPr>
        <w:t>work</w:t>
      </w:r>
      <w:r>
        <w:rPr>
          <w:spacing w:val="-1"/>
          <w:w w:val="90"/>
          <w:sz w:val="17"/>
        </w:rPr>
        <w:t xml:space="preserve"> </w:t>
      </w:r>
      <w:r>
        <w:rPr>
          <w:w w:val="90"/>
          <w:sz w:val="17"/>
        </w:rPr>
        <w:t>in</w:t>
      </w:r>
      <w:r>
        <w:rPr>
          <w:spacing w:val="-1"/>
          <w:w w:val="90"/>
          <w:sz w:val="17"/>
        </w:rPr>
        <w:t xml:space="preserve"> </w:t>
      </w:r>
      <w:r>
        <w:rPr>
          <w:w w:val="90"/>
          <w:sz w:val="17"/>
        </w:rPr>
        <w:t>progress.</w:t>
      </w:r>
      <w:r>
        <w:rPr>
          <w:spacing w:val="-3"/>
          <w:w w:val="90"/>
          <w:sz w:val="17"/>
        </w:rPr>
        <w:t xml:space="preserve"> </w:t>
      </w:r>
      <w:r>
        <w:rPr>
          <w:w w:val="90"/>
          <w:sz w:val="17"/>
        </w:rPr>
        <w:t>If</w:t>
      </w:r>
      <w:r>
        <w:rPr>
          <w:spacing w:val="-1"/>
          <w:w w:val="90"/>
          <w:sz w:val="17"/>
        </w:rPr>
        <w:t xml:space="preserve"> </w:t>
      </w:r>
      <w:r>
        <w:rPr>
          <w:w w:val="90"/>
          <w:sz w:val="17"/>
        </w:rPr>
        <w:t>you</w:t>
      </w:r>
      <w:r>
        <w:rPr>
          <w:spacing w:val="-1"/>
          <w:w w:val="90"/>
          <w:sz w:val="17"/>
        </w:rPr>
        <w:t xml:space="preserve"> </w:t>
      </w:r>
      <w:r>
        <w:rPr>
          <w:w w:val="90"/>
          <w:sz w:val="17"/>
        </w:rPr>
        <w:t>have</w:t>
      </w:r>
      <w:r>
        <w:rPr>
          <w:spacing w:val="-1"/>
          <w:w w:val="90"/>
          <w:sz w:val="17"/>
        </w:rPr>
        <w:t xml:space="preserve"> </w:t>
      </w:r>
      <w:r>
        <w:rPr>
          <w:w w:val="90"/>
          <w:sz w:val="17"/>
        </w:rPr>
        <w:t>concerns,</w:t>
      </w:r>
      <w:r>
        <w:rPr>
          <w:spacing w:val="-2"/>
          <w:w w:val="90"/>
          <w:sz w:val="17"/>
        </w:rPr>
        <w:t xml:space="preserve"> </w:t>
      </w:r>
      <w:r>
        <w:rPr>
          <w:w w:val="90"/>
          <w:sz w:val="17"/>
        </w:rPr>
        <w:t>edits,</w:t>
      </w:r>
      <w:r>
        <w:rPr>
          <w:spacing w:val="-1"/>
          <w:w w:val="90"/>
          <w:sz w:val="17"/>
        </w:rPr>
        <w:t xml:space="preserve"> </w:t>
      </w:r>
      <w:r>
        <w:rPr>
          <w:w w:val="90"/>
          <w:sz w:val="17"/>
        </w:rPr>
        <w:t>etc.,</w:t>
      </w:r>
      <w:r>
        <w:rPr>
          <w:spacing w:val="-2"/>
          <w:w w:val="90"/>
          <w:sz w:val="17"/>
        </w:rPr>
        <w:t xml:space="preserve"> </w:t>
      </w:r>
      <w:r>
        <w:rPr>
          <w:w w:val="90"/>
          <w:sz w:val="17"/>
        </w:rPr>
        <w:t>please</w:t>
      </w:r>
      <w:r>
        <w:rPr>
          <w:spacing w:val="-1"/>
          <w:w w:val="90"/>
          <w:sz w:val="17"/>
        </w:rPr>
        <w:t xml:space="preserve"> </w:t>
      </w:r>
      <w:r>
        <w:rPr>
          <w:w w:val="90"/>
          <w:sz w:val="17"/>
        </w:rPr>
        <w:t>contact</w:t>
      </w:r>
      <w:r>
        <w:rPr>
          <w:spacing w:val="-2"/>
          <w:w w:val="90"/>
          <w:sz w:val="17"/>
        </w:rPr>
        <w:t xml:space="preserve"> </w:t>
      </w:r>
      <w:r>
        <w:rPr>
          <w:w w:val="90"/>
          <w:sz w:val="17"/>
        </w:rPr>
        <w:t>the</w:t>
      </w:r>
      <w:r>
        <w:rPr>
          <w:spacing w:val="-5"/>
          <w:sz w:val="17"/>
        </w:rPr>
        <w:t xml:space="preserve"> </w:t>
      </w:r>
      <w:r>
        <w:rPr>
          <w:w w:val="90"/>
          <w:sz w:val="17"/>
        </w:rPr>
        <w:t>Senior</w:t>
      </w:r>
      <w:r>
        <w:rPr>
          <w:spacing w:val="-2"/>
          <w:w w:val="90"/>
          <w:sz w:val="17"/>
        </w:rPr>
        <w:t xml:space="preserve"> </w:t>
      </w:r>
      <w:r>
        <w:rPr>
          <w:w w:val="90"/>
          <w:sz w:val="17"/>
        </w:rPr>
        <w:t>Associate</w:t>
      </w:r>
      <w:r>
        <w:rPr>
          <w:spacing w:val="-1"/>
          <w:w w:val="90"/>
          <w:sz w:val="17"/>
        </w:rPr>
        <w:t xml:space="preserve"> </w:t>
      </w:r>
      <w:r>
        <w:rPr>
          <w:w w:val="90"/>
          <w:sz w:val="17"/>
        </w:rPr>
        <w:t>Dean</w:t>
      </w:r>
      <w:r>
        <w:rPr>
          <w:spacing w:val="-5"/>
          <w:sz w:val="17"/>
        </w:rPr>
        <w:t xml:space="preserve"> </w:t>
      </w:r>
      <w:r>
        <w:rPr>
          <w:w w:val="90"/>
          <w:sz w:val="17"/>
        </w:rPr>
        <w:t>for</w:t>
      </w:r>
      <w:r>
        <w:rPr>
          <w:spacing w:val="-2"/>
          <w:w w:val="90"/>
          <w:sz w:val="17"/>
        </w:rPr>
        <w:t xml:space="preserve"> Personnel.</w:t>
      </w:r>
    </w:p>
    <w:p w14:paraId="7E040C26" w14:textId="77777777" w:rsidR="0016796D" w:rsidRDefault="0016796D">
      <w:pPr>
        <w:rPr>
          <w:sz w:val="17"/>
        </w:rPr>
        <w:sectPr w:rsidR="0016796D">
          <w:footerReference w:type="default" r:id="rId8"/>
          <w:pgSz w:w="12240" w:h="15840"/>
          <w:pgMar w:top="1080" w:right="1080" w:bottom="1400" w:left="1080" w:header="0" w:footer="1209" w:gutter="0"/>
          <w:pgNumType w:start="1"/>
          <w:cols w:space="720"/>
        </w:sectPr>
      </w:pPr>
    </w:p>
    <w:p w14:paraId="7C53107A" w14:textId="77777777" w:rsidR="0016796D" w:rsidRDefault="00000000">
      <w:pPr>
        <w:pStyle w:val="Heading1"/>
      </w:pPr>
      <w:bookmarkStart w:id="0" w:name="_TOC_250021"/>
      <w:r>
        <w:rPr>
          <w:color w:val="B43412"/>
          <w:w w:val="105"/>
        </w:rPr>
        <w:lastRenderedPageBreak/>
        <w:t>Purpose</w:t>
      </w:r>
      <w:r>
        <w:rPr>
          <w:color w:val="B43412"/>
          <w:spacing w:val="-8"/>
          <w:w w:val="105"/>
        </w:rPr>
        <w:t xml:space="preserve"> </w:t>
      </w:r>
      <w:r>
        <w:rPr>
          <w:color w:val="B43412"/>
          <w:w w:val="105"/>
        </w:rPr>
        <w:t>of</w:t>
      </w:r>
      <w:r>
        <w:rPr>
          <w:color w:val="B43412"/>
          <w:spacing w:val="-8"/>
          <w:w w:val="105"/>
        </w:rPr>
        <w:t xml:space="preserve"> </w:t>
      </w:r>
      <w:r>
        <w:rPr>
          <w:color w:val="B43412"/>
          <w:w w:val="105"/>
        </w:rPr>
        <w:t>a</w:t>
      </w:r>
      <w:r>
        <w:rPr>
          <w:color w:val="B43412"/>
          <w:spacing w:val="-8"/>
          <w:w w:val="105"/>
        </w:rPr>
        <w:t xml:space="preserve"> </w:t>
      </w:r>
      <w:r>
        <w:rPr>
          <w:color w:val="B43412"/>
          <w:w w:val="105"/>
        </w:rPr>
        <w:t>Term</w:t>
      </w:r>
      <w:r>
        <w:rPr>
          <w:color w:val="B43412"/>
          <w:spacing w:val="-7"/>
          <w:w w:val="105"/>
        </w:rPr>
        <w:t xml:space="preserve"> </w:t>
      </w:r>
      <w:r>
        <w:rPr>
          <w:color w:val="B43412"/>
          <w:w w:val="105"/>
        </w:rPr>
        <w:t>Faculty</w:t>
      </w:r>
      <w:r>
        <w:rPr>
          <w:color w:val="B43412"/>
          <w:spacing w:val="-8"/>
          <w:w w:val="105"/>
        </w:rPr>
        <w:t xml:space="preserve"> </w:t>
      </w:r>
      <w:bookmarkEnd w:id="0"/>
      <w:r>
        <w:rPr>
          <w:color w:val="B43412"/>
          <w:spacing w:val="-2"/>
          <w:w w:val="105"/>
        </w:rPr>
        <w:t>Reviews</w:t>
      </w:r>
    </w:p>
    <w:p w14:paraId="19AC1022" w14:textId="77777777" w:rsidR="0016796D" w:rsidRDefault="00000000">
      <w:pPr>
        <w:pStyle w:val="BodyText"/>
        <w:spacing w:before="54" w:line="254" w:lineRule="auto"/>
        <w:ind w:left="74"/>
      </w:pPr>
      <w:r>
        <w:rPr>
          <w:spacing w:val="-8"/>
        </w:rPr>
        <w:t xml:space="preserve">For the purposes of evaluating performance, Iowa State University uses the following forms of review for term </w:t>
      </w:r>
      <w:r>
        <w:rPr>
          <w:spacing w:val="-2"/>
        </w:rPr>
        <w:t>faculty:</w:t>
      </w:r>
    </w:p>
    <w:p w14:paraId="78F3ACE8" w14:textId="77777777" w:rsidR="0016796D" w:rsidRDefault="00000000">
      <w:pPr>
        <w:pStyle w:val="ListParagraph"/>
        <w:numPr>
          <w:ilvl w:val="0"/>
          <w:numId w:val="3"/>
        </w:numPr>
        <w:tabs>
          <w:tab w:val="left" w:pos="794"/>
        </w:tabs>
        <w:spacing w:line="249" w:lineRule="exact"/>
      </w:pPr>
      <w:r>
        <w:rPr>
          <w:w w:val="90"/>
        </w:rPr>
        <w:t>Annual</w:t>
      </w:r>
      <w:r>
        <w:rPr>
          <w:spacing w:val="-3"/>
        </w:rPr>
        <w:t xml:space="preserve"> </w:t>
      </w:r>
      <w:r>
        <w:rPr>
          <w:w w:val="90"/>
        </w:rPr>
        <w:t>Performance</w:t>
      </w:r>
      <w:r>
        <w:rPr>
          <w:spacing w:val="-4"/>
        </w:rPr>
        <w:t xml:space="preserve"> </w:t>
      </w:r>
      <w:r>
        <w:rPr>
          <w:spacing w:val="-2"/>
          <w:w w:val="90"/>
        </w:rPr>
        <w:t>reviews</w:t>
      </w:r>
    </w:p>
    <w:p w14:paraId="373D4834" w14:textId="77777777" w:rsidR="0016796D" w:rsidRDefault="00000000">
      <w:pPr>
        <w:pStyle w:val="ListParagraph"/>
        <w:numPr>
          <w:ilvl w:val="0"/>
          <w:numId w:val="3"/>
        </w:numPr>
        <w:tabs>
          <w:tab w:val="left" w:pos="794"/>
        </w:tabs>
        <w:spacing w:before="16"/>
      </w:pPr>
      <w:r>
        <w:rPr>
          <w:w w:val="90"/>
        </w:rPr>
        <w:t>Departmental</w:t>
      </w:r>
      <w:r>
        <w:rPr>
          <w:spacing w:val="9"/>
        </w:rPr>
        <w:t xml:space="preserve"> </w:t>
      </w:r>
      <w:r>
        <w:rPr>
          <w:w w:val="90"/>
        </w:rPr>
        <w:t>Review</w:t>
      </w:r>
      <w:r>
        <w:rPr>
          <w:spacing w:val="7"/>
        </w:rPr>
        <w:t xml:space="preserve"> </w:t>
      </w:r>
      <w:r>
        <w:rPr>
          <w:w w:val="90"/>
        </w:rPr>
        <w:t>for</w:t>
      </w:r>
      <w:r>
        <w:rPr>
          <w:spacing w:val="9"/>
        </w:rPr>
        <w:t xml:space="preserve"> </w:t>
      </w:r>
      <w:r>
        <w:rPr>
          <w:w w:val="90"/>
        </w:rPr>
        <w:t>renewal</w:t>
      </w:r>
      <w:r>
        <w:rPr>
          <w:spacing w:val="9"/>
        </w:rPr>
        <w:t xml:space="preserve"> </w:t>
      </w:r>
      <w:r>
        <w:rPr>
          <w:w w:val="90"/>
        </w:rPr>
        <w:t>of</w:t>
      </w:r>
      <w:r>
        <w:rPr>
          <w:spacing w:val="9"/>
        </w:rPr>
        <w:t xml:space="preserve"> </w:t>
      </w:r>
      <w:r>
        <w:rPr>
          <w:spacing w:val="-2"/>
          <w:w w:val="90"/>
        </w:rPr>
        <w:t>appointment</w:t>
      </w:r>
    </w:p>
    <w:p w14:paraId="4507B98C" w14:textId="77777777" w:rsidR="0016796D" w:rsidRDefault="00000000">
      <w:pPr>
        <w:pStyle w:val="ListParagraph"/>
        <w:numPr>
          <w:ilvl w:val="0"/>
          <w:numId w:val="3"/>
        </w:numPr>
        <w:tabs>
          <w:tab w:val="left" w:pos="794"/>
        </w:tabs>
        <w:spacing w:before="16"/>
      </w:pPr>
      <w:r>
        <w:rPr>
          <w:w w:val="90"/>
        </w:rPr>
        <w:t>Review</w:t>
      </w:r>
      <w:r>
        <w:rPr>
          <w:spacing w:val="-5"/>
        </w:rPr>
        <w:t xml:space="preserve"> </w:t>
      </w:r>
      <w:r>
        <w:rPr>
          <w:w w:val="90"/>
        </w:rPr>
        <w:t>for</w:t>
      </w:r>
      <w:r>
        <w:rPr>
          <w:spacing w:val="-3"/>
        </w:rPr>
        <w:t xml:space="preserve"> </w:t>
      </w:r>
      <w:r>
        <w:rPr>
          <w:spacing w:val="-2"/>
          <w:w w:val="90"/>
        </w:rPr>
        <w:t>advancement</w:t>
      </w:r>
    </w:p>
    <w:p w14:paraId="546614B6" w14:textId="77777777" w:rsidR="0016796D" w:rsidRDefault="00000000">
      <w:pPr>
        <w:pStyle w:val="Heading2"/>
        <w:spacing w:before="215"/>
      </w:pPr>
      <w:bookmarkStart w:id="1" w:name="_TOC_250020"/>
      <w:r w:rsidRPr="00D46044">
        <w:rPr>
          <w:color w:val="A90000"/>
          <w:spacing w:val="2"/>
        </w:rPr>
        <w:t>Annual</w:t>
      </w:r>
      <w:r w:rsidRPr="00D46044">
        <w:rPr>
          <w:color w:val="A90000"/>
          <w:spacing w:val="44"/>
        </w:rPr>
        <w:t xml:space="preserve"> </w:t>
      </w:r>
      <w:r w:rsidRPr="00D46044">
        <w:rPr>
          <w:color w:val="A90000"/>
          <w:spacing w:val="2"/>
        </w:rPr>
        <w:t>performance</w:t>
      </w:r>
      <w:r w:rsidRPr="00D46044">
        <w:rPr>
          <w:color w:val="A90000"/>
          <w:spacing w:val="44"/>
        </w:rPr>
        <w:t xml:space="preserve"> </w:t>
      </w:r>
      <w:bookmarkEnd w:id="1"/>
      <w:r w:rsidRPr="00D46044">
        <w:rPr>
          <w:color w:val="A90000"/>
          <w:spacing w:val="-2"/>
        </w:rPr>
        <w:t>review</w:t>
      </w:r>
    </w:p>
    <w:p w14:paraId="6B3576B0" w14:textId="77777777" w:rsidR="0016796D" w:rsidRDefault="00000000">
      <w:pPr>
        <w:pStyle w:val="BodyText"/>
        <w:spacing w:before="54" w:line="292" w:lineRule="auto"/>
        <w:ind w:left="74"/>
      </w:pPr>
      <w:r>
        <w:rPr>
          <w:spacing w:val="-6"/>
        </w:rPr>
        <w:t>Term</w:t>
      </w:r>
      <w:r>
        <w:rPr>
          <w:spacing w:val="-9"/>
        </w:rPr>
        <w:t xml:space="preserve"> </w:t>
      </w:r>
      <w:r>
        <w:rPr>
          <w:spacing w:val="-6"/>
        </w:rPr>
        <w:t>faculty</w:t>
      </w:r>
      <w:r>
        <w:rPr>
          <w:spacing w:val="-8"/>
        </w:rPr>
        <w:t xml:space="preserve"> </w:t>
      </w:r>
      <w:r>
        <w:rPr>
          <w:spacing w:val="-6"/>
        </w:rPr>
        <w:t>(full-time</w:t>
      </w:r>
      <w:r>
        <w:rPr>
          <w:spacing w:val="-8"/>
        </w:rPr>
        <w:t xml:space="preserve"> </w:t>
      </w:r>
      <w:r>
        <w:rPr>
          <w:spacing w:val="-6"/>
        </w:rPr>
        <w:t>and</w:t>
      </w:r>
      <w:r>
        <w:rPr>
          <w:spacing w:val="-8"/>
        </w:rPr>
        <w:t xml:space="preserve"> </w:t>
      </w:r>
      <w:r>
        <w:rPr>
          <w:spacing w:val="-6"/>
        </w:rPr>
        <w:t>part-time)</w:t>
      </w:r>
      <w:r>
        <w:rPr>
          <w:spacing w:val="-8"/>
        </w:rPr>
        <w:t xml:space="preserve"> </w:t>
      </w:r>
      <w:r>
        <w:rPr>
          <w:spacing w:val="-6"/>
        </w:rPr>
        <w:t>shall</w:t>
      </w:r>
      <w:r>
        <w:rPr>
          <w:spacing w:val="-8"/>
        </w:rPr>
        <w:t xml:space="preserve"> </w:t>
      </w:r>
      <w:r>
        <w:rPr>
          <w:spacing w:val="-6"/>
        </w:rPr>
        <w:t>receive</w:t>
      </w:r>
      <w:r>
        <w:rPr>
          <w:spacing w:val="-8"/>
        </w:rPr>
        <w:t xml:space="preserve"> </w:t>
      </w:r>
      <w:r>
        <w:rPr>
          <w:spacing w:val="-6"/>
        </w:rPr>
        <w:t>an</w:t>
      </w:r>
      <w:r>
        <w:rPr>
          <w:spacing w:val="-8"/>
        </w:rPr>
        <w:t xml:space="preserve"> </w:t>
      </w:r>
      <w:r>
        <w:rPr>
          <w:spacing w:val="-6"/>
        </w:rPr>
        <w:t>annual</w:t>
      </w:r>
      <w:r>
        <w:rPr>
          <w:spacing w:val="-8"/>
        </w:rPr>
        <w:t xml:space="preserve"> </w:t>
      </w:r>
      <w:r>
        <w:rPr>
          <w:spacing w:val="-6"/>
        </w:rPr>
        <w:t>performance</w:t>
      </w:r>
      <w:r>
        <w:rPr>
          <w:spacing w:val="-8"/>
        </w:rPr>
        <w:t xml:space="preserve"> </w:t>
      </w:r>
      <w:r>
        <w:rPr>
          <w:spacing w:val="-6"/>
        </w:rPr>
        <w:t>review</w:t>
      </w:r>
      <w:r>
        <w:rPr>
          <w:spacing w:val="-8"/>
        </w:rPr>
        <w:t xml:space="preserve"> </w:t>
      </w:r>
      <w:r>
        <w:rPr>
          <w:spacing w:val="-6"/>
        </w:rPr>
        <w:t>by</w:t>
      </w:r>
      <w:r>
        <w:rPr>
          <w:spacing w:val="-8"/>
        </w:rPr>
        <w:t xml:space="preserve"> </w:t>
      </w:r>
      <w:r>
        <w:rPr>
          <w:spacing w:val="-6"/>
        </w:rPr>
        <w:t>the</w:t>
      </w:r>
      <w:r>
        <w:rPr>
          <w:spacing w:val="-8"/>
        </w:rPr>
        <w:t xml:space="preserve"> </w:t>
      </w:r>
      <w:r>
        <w:rPr>
          <w:spacing w:val="-6"/>
        </w:rPr>
        <w:t>chair</w:t>
      </w:r>
      <w:r>
        <w:rPr>
          <w:spacing w:val="-8"/>
        </w:rPr>
        <w:t xml:space="preserve"> </w:t>
      </w:r>
      <w:r>
        <w:rPr>
          <w:spacing w:val="-6"/>
        </w:rPr>
        <w:t>(or</w:t>
      </w:r>
      <w:r>
        <w:rPr>
          <w:spacing w:val="-8"/>
        </w:rPr>
        <w:t xml:space="preserve"> </w:t>
      </w:r>
      <w:r>
        <w:rPr>
          <w:spacing w:val="-6"/>
        </w:rPr>
        <w:t xml:space="preserve">designee). </w:t>
      </w:r>
      <w:r>
        <w:rPr>
          <w:spacing w:val="-8"/>
        </w:rPr>
        <w:t>The review shall follow FH 5.1.1.2 and department guidelines.</w:t>
      </w:r>
      <w:r>
        <w:rPr>
          <w:spacing w:val="40"/>
        </w:rPr>
        <w:t xml:space="preserve"> </w:t>
      </w:r>
      <w:r>
        <w:rPr>
          <w:spacing w:val="-8"/>
        </w:rPr>
        <w:t xml:space="preserve">In addition to the department’s standard annual </w:t>
      </w:r>
      <w:r>
        <w:rPr>
          <w:spacing w:val="-6"/>
        </w:rPr>
        <w:t>performance</w:t>
      </w:r>
      <w:r>
        <w:rPr>
          <w:spacing w:val="-8"/>
        </w:rPr>
        <w:t xml:space="preserve"> </w:t>
      </w:r>
      <w:r>
        <w:rPr>
          <w:spacing w:val="-6"/>
        </w:rPr>
        <w:t>review</w:t>
      </w:r>
      <w:r>
        <w:rPr>
          <w:spacing w:val="-8"/>
        </w:rPr>
        <w:t xml:space="preserve"> </w:t>
      </w:r>
      <w:r>
        <w:rPr>
          <w:spacing w:val="-6"/>
        </w:rPr>
        <w:t>process,</w:t>
      </w:r>
      <w:r>
        <w:rPr>
          <w:spacing w:val="-8"/>
        </w:rPr>
        <w:t xml:space="preserve"> </w:t>
      </w:r>
      <w:r>
        <w:rPr>
          <w:spacing w:val="-6"/>
        </w:rPr>
        <w:t>it</w:t>
      </w:r>
      <w:r>
        <w:rPr>
          <w:spacing w:val="-8"/>
        </w:rPr>
        <w:t xml:space="preserve"> </w:t>
      </w:r>
      <w:r>
        <w:rPr>
          <w:spacing w:val="-6"/>
        </w:rPr>
        <w:t>is</w:t>
      </w:r>
      <w:r>
        <w:rPr>
          <w:spacing w:val="-8"/>
        </w:rPr>
        <w:t xml:space="preserve"> </w:t>
      </w:r>
      <w:r>
        <w:rPr>
          <w:spacing w:val="-6"/>
        </w:rPr>
        <w:t>best</w:t>
      </w:r>
      <w:r>
        <w:rPr>
          <w:spacing w:val="-8"/>
        </w:rPr>
        <w:t xml:space="preserve"> </w:t>
      </w:r>
      <w:r>
        <w:rPr>
          <w:spacing w:val="-6"/>
        </w:rPr>
        <w:t>practice</w:t>
      </w:r>
      <w:r>
        <w:rPr>
          <w:spacing w:val="-8"/>
        </w:rPr>
        <w:t xml:space="preserve"> </w:t>
      </w:r>
      <w:r>
        <w:rPr>
          <w:spacing w:val="-6"/>
        </w:rPr>
        <w:t>for</w:t>
      </w:r>
      <w:r>
        <w:rPr>
          <w:spacing w:val="-8"/>
        </w:rPr>
        <w:t xml:space="preserve"> </w:t>
      </w:r>
      <w:r>
        <w:rPr>
          <w:spacing w:val="-6"/>
        </w:rPr>
        <w:t>the</w:t>
      </w:r>
      <w:r>
        <w:rPr>
          <w:spacing w:val="-8"/>
        </w:rPr>
        <w:t xml:space="preserve"> </w:t>
      </w:r>
      <w:r>
        <w:rPr>
          <w:spacing w:val="-6"/>
        </w:rPr>
        <w:t>department</w:t>
      </w:r>
      <w:r>
        <w:rPr>
          <w:spacing w:val="-8"/>
        </w:rPr>
        <w:t xml:space="preserve"> </w:t>
      </w:r>
      <w:r>
        <w:rPr>
          <w:spacing w:val="-6"/>
        </w:rPr>
        <w:t>chair</w:t>
      </w:r>
      <w:r>
        <w:rPr>
          <w:spacing w:val="-8"/>
        </w:rPr>
        <w:t xml:space="preserve"> </w:t>
      </w:r>
      <w:r>
        <w:rPr>
          <w:spacing w:val="-6"/>
        </w:rPr>
        <w:t>and</w:t>
      </w:r>
      <w:r>
        <w:rPr>
          <w:spacing w:val="-8"/>
        </w:rPr>
        <w:t xml:space="preserve"> </w:t>
      </w:r>
      <w:r>
        <w:rPr>
          <w:spacing w:val="-6"/>
        </w:rPr>
        <w:t>faculty</w:t>
      </w:r>
      <w:r>
        <w:rPr>
          <w:spacing w:val="-8"/>
        </w:rPr>
        <w:t xml:space="preserve"> </w:t>
      </w:r>
      <w:r>
        <w:rPr>
          <w:spacing w:val="-6"/>
        </w:rPr>
        <w:t>member</w:t>
      </w:r>
      <w:r>
        <w:rPr>
          <w:spacing w:val="-8"/>
        </w:rPr>
        <w:t xml:space="preserve"> </w:t>
      </w:r>
      <w:r>
        <w:rPr>
          <w:spacing w:val="-6"/>
        </w:rPr>
        <w:t>to</w:t>
      </w:r>
      <w:r>
        <w:rPr>
          <w:spacing w:val="-8"/>
        </w:rPr>
        <w:t xml:space="preserve"> </w:t>
      </w:r>
      <w:r>
        <w:rPr>
          <w:spacing w:val="-6"/>
        </w:rPr>
        <w:t>discuss</w:t>
      </w:r>
      <w:r>
        <w:rPr>
          <w:spacing w:val="-11"/>
        </w:rPr>
        <w:t xml:space="preserve"> </w:t>
      </w:r>
      <w:r>
        <w:rPr>
          <w:spacing w:val="-6"/>
        </w:rPr>
        <w:t>the timeline</w:t>
      </w:r>
      <w:r>
        <w:rPr>
          <w:spacing w:val="-7"/>
        </w:rPr>
        <w:t xml:space="preserve"> </w:t>
      </w:r>
      <w:r>
        <w:rPr>
          <w:spacing w:val="-6"/>
        </w:rPr>
        <w:t>for</w:t>
      </w:r>
      <w:r>
        <w:rPr>
          <w:spacing w:val="-9"/>
        </w:rPr>
        <w:t xml:space="preserve"> </w:t>
      </w:r>
      <w:r>
        <w:rPr>
          <w:spacing w:val="-6"/>
        </w:rPr>
        <w:t>renewal</w:t>
      </w:r>
      <w:r>
        <w:rPr>
          <w:spacing w:val="-7"/>
        </w:rPr>
        <w:t xml:space="preserve"> </w:t>
      </w:r>
      <w:r>
        <w:rPr>
          <w:spacing w:val="-6"/>
        </w:rPr>
        <w:t>and/or</w:t>
      </w:r>
      <w:r>
        <w:rPr>
          <w:spacing w:val="-9"/>
        </w:rPr>
        <w:t xml:space="preserve"> </w:t>
      </w:r>
      <w:r>
        <w:rPr>
          <w:spacing w:val="-6"/>
        </w:rPr>
        <w:t>advancement</w:t>
      </w:r>
      <w:r>
        <w:rPr>
          <w:spacing w:val="-7"/>
        </w:rPr>
        <w:t xml:space="preserve"> </w:t>
      </w:r>
      <w:r>
        <w:rPr>
          <w:spacing w:val="-6"/>
        </w:rPr>
        <w:t>during</w:t>
      </w:r>
      <w:r>
        <w:rPr>
          <w:spacing w:val="-7"/>
        </w:rPr>
        <w:t xml:space="preserve"> </w:t>
      </w:r>
      <w:r>
        <w:rPr>
          <w:spacing w:val="-6"/>
        </w:rPr>
        <w:t>every</w:t>
      </w:r>
      <w:r>
        <w:rPr>
          <w:spacing w:val="-7"/>
        </w:rPr>
        <w:t xml:space="preserve"> </w:t>
      </w:r>
      <w:r>
        <w:rPr>
          <w:spacing w:val="-6"/>
        </w:rPr>
        <w:t>annual</w:t>
      </w:r>
      <w:r>
        <w:rPr>
          <w:spacing w:val="-7"/>
        </w:rPr>
        <w:t xml:space="preserve"> </w:t>
      </w:r>
      <w:r>
        <w:rPr>
          <w:spacing w:val="-6"/>
        </w:rPr>
        <w:t>evaluation</w:t>
      </w:r>
      <w:r>
        <w:rPr>
          <w:spacing w:val="-7"/>
        </w:rPr>
        <w:t xml:space="preserve"> </w:t>
      </w:r>
      <w:r>
        <w:rPr>
          <w:spacing w:val="-6"/>
        </w:rPr>
        <w:t>to</w:t>
      </w:r>
      <w:r>
        <w:rPr>
          <w:spacing w:val="-7"/>
        </w:rPr>
        <w:t xml:space="preserve"> </w:t>
      </w:r>
      <w:r>
        <w:rPr>
          <w:spacing w:val="-6"/>
        </w:rPr>
        <w:t>discuss</w:t>
      </w:r>
      <w:r>
        <w:rPr>
          <w:spacing w:val="-7"/>
        </w:rPr>
        <w:t xml:space="preserve"> </w:t>
      </w:r>
      <w:r>
        <w:rPr>
          <w:spacing w:val="-6"/>
        </w:rPr>
        <w:t>progress</w:t>
      </w:r>
      <w:r>
        <w:rPr>
          <w:spacing w:val="-7"/>
        </w:rPr>
        <w:t xml:space="preserve"> </w:t>
      </w:r>
      <w:r>
        <w:rPr>
          <w:spacing w:val="-6"/>
        </w:rPr>
        <w:t>and</w:t>
      </w:r>
      <w:r>
        <w:rPr>
          <w:spacing w:val="-7"/>
        </w:rPr>
        <w:t xml:space="preserve"> </w:t>
      </w:r>
      <w:r>
        <w:rPr>
          <w:spacing w:val="-6"/>
        </w:rPr>
        <w:t>intent.</w:t>
      </w:r>
    </w:p>
    <w:p w14:paraId="7D171F57" w14:textId="77777777" w:rsidR="0016796D" w:rsidRDefault="00000000">
      <w:pPr>
        <w:pStyle w:val="Heading2"/>
        <w:spacing w:before="198"/>
      </w:pPr>
      <w:bookmarkStart w:id="2" w:name="_TOC_250019"/>
      <w:r w:rsidRPr="00D46044">
        <w:rPr>
          <w:color w:val="A90000"/>
          <w:w w:val="105"/>
        </w:rPr>
        <w:t>Review</w:t>
      </w:r>
      <w:r w:rsidRPr="00D46044">
        <w:rPr>
          <w:color w:val="A90000"/>
          <w:spacing w:val="-3"/>
          <w:w w:val="105"/>
        </w:rPr>
        <w:t xml:space="preserve"> </w:t>
      </w:r>
      <w:r w:rsidRPr="00D46044">
        <w:rPr>
          <w:color w:val="A90000"/>
          <w:w w:val="105"/>
        </w:rPr>
        <w:t>for</w:t>
      </w:r>
      <w:r w:rsidRPr="00D46044">
        <w:rPr>
          <w:color w:val="A90000"/>
          <w:spacing w:val="-3"/>
          <w:w w:val="105"/>
        </w:rPr>
        <w:t xml:space="preserve"> </w:t>
      </w:r>
      <w:bookmarkEnd w:id="2"/>
      <w:r w:rsidRPr="00D46044">
        <w:rPr>
          <w:color w:val="A90000"/>
          <w:spacing w:val="-2"/>
          <w:w w:val="105"/>
        </w:rPr>
        <w:t>renewal</w:t>
      </w:r>
    </w:p>
    <w:p w14:paraId="7B1A51E6" w14:textId="77777777" w:rsidR="0016796D" w:rsidRDefault="00000000">
      <w:pPr>
        <w:pStyle w:val="BodyText"/>
        <w:spacing w:before="54" w:line="292" w:lineRule="auto"/>
        <w:ind w:left="74" w:right="177"/>
      </w:pPr>
      <w:r>
        <w:rPr>
          <w:spacing w:val="-6"/>
        </w:rPr>
        <w:t>Term</w:t>
      </w:r>
      <w:r>
        <w:rPr>
          <w:spacing w:val="-15"/>
        </w:rPr>
        <w:t xml:space="preserve"> </w:t>
      </w:r>
      <w:r>
        <w:rPr>
          <w:spacing w:val="-6"/>
        </w:rPr>
        <w:t>faculty</w:t>
      </w:r>
      <w:r>
        <w:rPr>
          <w:spacing w:val="-12"/>
        </w:rPr>
        <w:t xml:space="preserve"> </w:t>
      </w:r>
      <w:r>
        <w:rPr>
          <w:spacing w:val="-6"/>
        </w:rPr>
        <w:t>appointments</w:t>
      </w:r>
      <w:r>
        <w:rPr>
          <w:spacing w:val="-12"/>
        </w:rPr>
        <w:t xml:space="preserve"> </w:t>
      </w:r>
      <w:r>
        <w:rPr>
          <w:spacing w:val="-6"/>
        </w:rPr>
        <w:t>are</w:t>
      </w:r>
      <w:r>
        <w:rPr>
          <w:spacing w:val="-12"/>
        </w:rPr>
        <w:t xml:space="preserve"> </w:t>
      </w:r>
      <w:r>
        <w:rPr>
          <w:spacing w:val="-6"/>
        </w:rPr>
        <w:t>eligible</w:t>
      </w:r>
      <w:r>
        <w:rPr>
          <w:spacing w:val="-12"/>
        </w:rPr>
        <w:t xml:space="preserve"> </w:t>
      </w:r>
      <w:r>
        <w:rPr>
          <w:spacing w:val="-6"/>
        </w:rPr>
        <w:t>for</w:t>
      </w:r>
      <w:r>
        <w:rPr>
          <w:spacing w:val="-12"/>
        </w:rPr>
        <w:t xml:space="preserve"> </w:t>
      </w:r>
      <w:r>
        <w:rPr>
          <w:spacing w:val="-6"/>
        </w:rPr>
        <w:t>renewal</w:t>
      </w:r>
      <w:r>
        <w:rPr>
          <w:spacing w:val="-12"/>
        </w:rPr>
        <w:t xml:space="preserve"> </w:t>
      </w:r>
      <w:r>
        <w:rPr>
          <w:spacing w:val="-6"/>
        </w:rPr>
        <w:t>based</w:t>
      </w:r>
      <w:r>
        <w:rPr>
          <w:spacing w:val="-12"/>
        </w:rPr>
        <w:t xml:space="preserve"> </w:t>
      </w:r>
      <w:r>
        <w:rPr>
          <w:spacing w:val="-6"/>
        </w:rPr>
        <w:t>upon</w:t>
      </w:r>
      <w:r>
        <w:rPr>
          <w:spacing w:val="-12"/>
        </w:rPr>
        <w:t xml:space="preserve"> </w:t>
      </w:r>
      <w:r>
        <w:rPr>
          <w:spacing w:val="-6"/>
        </w:rPr>
        <w:t>the</w:t>
      </w:r>
      <w:r>
        <w:rPr>
          <w:spacing w:val="-12"/>
        </w:rPr>
        <w:t xml:space="preserve"> </w:t>
      </w:r>
      <w:r>
        <w:rPr>
          <w:spacing w:val="-6"/>
        </w:rPr>
        <w:t>quality</w:t>
      </w:r>
      <w:r>
        <w:rPr>
          <w:spacing w:val="-13"/>
        </w:rPr>
        <w:t xml:space="preserve"> </w:t>
      </w:r>
      <w:r>
        <w:rPr>
          <w:spacing w:val="-6"/>
        </w:rPr>
        <w:t>of</w:t>
      </w:r>
      <w:r>
        <w:rPr>
          <w:spacing w:val="-12"/>
        </w:rPr>
        <w:t xml:space="preserve"> </w:t>
      </w:r>
      <w:r>
        <w:rPr>
          <w:spacing w:val="-6"/>
        </w:rPr>
        <w:t>performance</w:t>
      </w:r>
      <w:r>
        <w:rPr>
          <w:spacing w:val="-12"/>
        </w:rPr>
        <w:t xml:space="preserve"> </w:t>
      </w:r>
      <w:r>
        <w:rPr>
          <w:spacing w:val="-6"/>
        </w:rPr>
        <w:t>and</w:t>
      </w:r>
      <w:r>
        <w:rPr>
          <w:spacing w:val="-12"/>
        </w:rPr>
        <w:t xml:space="preserve"> </w:t>
      </w:r>
      <w:r>
        <w:rPr>
          <w:spacing w:val="-6"/>
        </w:rPr>
        <w:t>the</w:t>
      </w:r>
      <w:r>
        <w:rPr>
          <w:spacing w:val="-12"/>
        </w:rPr>
        <w:t xml:space="preserve"> </w:t>
      </w:r>
      <w:r>
        <w:rPr>
          <w:spacing w:val="-6"/>
        </w:rPr>
        <w:t xml:space="preserve">continuing </w:t>
      </w:r>
      <w:r>
        <w:rPr>
          <w:spacing w:val="-4"/>
        </w:rPr>
        <w:t>need</w:t>
      </w:r>
      <w:r>
        <w:rPr>
          <w:spacing w:val="-12"/>
        </w:rPr>
        <w:t xml:space="preserve"> </w:t>
      </w:r>
      <w:r>
        <w:rPr>
          <w:spacing w:val="-4"/>
        </w:rPr>
        <w:t>of</w:t>
      </w:r>
      <w:r>
        <w:rPr>
          <w:spacing w:val="-12"/>
        </w:rPr>
        <w:t xml:space="preserve"> </w:t>
      </w:r>
      <w:r>
        <w:rPr>
          <w:spacing w:val="-4"/>
        </w:rPr>
        <w:t>the</w:t>
      </w:r>
      <w:r>
        <w:rPr>
          <w:spacing w:val="-12"/>
        </w:rPr>
        <w:t xml:space="preserve"> </w:t>
      </w:r>
      <w:r>
        <w:rPr>
          <w:spacing w:val="-4"/>
        </w:rPr>
        <w:t>unit.</w:t>
      </w:r>
      <w:r>
        <w:rPr>
          <w:spacing w:val="-12"/>
        </w:rPr>
        <w:t xml:space="preserve"> </w:t>
      </w:r>
      <w:r>
        <w:rPr>
          <w:spacing w:val="-4"/>
        </w:rPr>
        <w:t>Term</w:t>
      </w:r>
      <w:r>
        <w:rPr>
          <w:spacing w:val="-13"/>
        </w:rPr>
        <w:t xml:space="preserve"> </w:t>
      </w:r>
      <w:r>
        <w:rPr>
          <w:spacing w:val="-4"/>
        </w:rPr>
        <w:t>faculty</w:t>
      </w:r>
      <w:r>
        <w:rPr>
          <w:spacing w:val="-12"/>
        </w:rPr>
        <w:t xml:space="preserve"> </w:t>
      </w:r>
      <w:r>
        <w:rPr>
          <w:spacing w:val="-4"/>
        </w:rPr>
        <w:t>members,</w:t>
      </w:r>
      <w:r>
        <w:rPr>
          <w:spacing w:val="-12"/>
        </w:rPr>
        <w:t xml:space="preserve"> </w:t>
      </w:r>
      <w:r>
        <w:rPr>
          <w:spacing w:val="-4"/>
        </w:rPr>
        <w:t>full-time</w:t>
      </w:r>
      <w:r>
        <w:rPr>
          <w:spacing w:val="-12"/>
        </w:rPr>
        <w:t xml:space="preserve"> </w:t>
      </w:r>
      <w:r>
        <w:rPr>
          <w:spacing w:val="-4"/>
        </w:rPr>
        <w:t>and</w:t>
      </w:r>
      <w:r>
        <w:rPr>
          <w:spacing w:val="-12"/>
        </w:rPr>
        <w:t xml:space="preserve"> </w:t>
      </w:r>
      <w:r>
        <w:rPr>
          <w:spacing w:val="-4"/>
        </w:rPr>
        <w:t>part-time,</w:t>
      </w:r>
      <w:r>
        <w:rPr>
          <w:spacing w:val="-12"/>
        </w:rPr>
        <w:t xml:space="preserve"> </w:t>
      </w:r>
      <w:r>
        <w:rPr>
          <w:spacing w:val="-4"/>
        </w:rPr>
        <w:t>shall</w:t>
      </w:r>
      <w:r>
        <w:rPr>
          <w:spacing w:val="-12"/>
        </w:rPr>
        <w:t xml:space="preserve"> </w:t>
      </w:r>
      <w:r>
        <w:rPr>
          <w:spacing w:val="-4"/>
        </w:rPr>
        <w:t>be</w:t>
      </w:r>
      <w:r>
        <w:rPr>
          <w:spacing w:val="-12"/>
        </w:rPr>
        <w:t xml:space="preserve"> </w:t>
      </w:r>
      <w:r>
        <w:rPr>
          <w:spacing w:val="-4"/>
        </w:rPr>
        <w:t>reviewed</w:t>
      </w:r>
      <w:r>
        <w:rPr>
          <w:spacing w:val="-12"/>
        </w:rPr>
        <w:t xml:space="preserve"> </w:t>
      </w:r>
      <w:r>
        <w:rPr>
          <w:spacing w:val="-4"/>
        </w:rPr>
        <w:t>by</w:t>
      </w:r>
      <w:r>
        <w:rPr>
          <w:spacing w:val="-12"/>
        </w:rPr>
        <w:t xml:space="preserve"> </w:t>
      </w:r>
      <w:r>
        <w:rPr>
          <w:spacing w:val="-4"/>
        </w:rPr>
        <w:t>an</w:t>
      </w:r>
      <w:r>
        <w:rPr>
          <w:spacing w:val="-12"/>
        </w:rPr>
        <w:t xml:space="preserve"> </w:t>
      </w:r>
      <w:r>
        <w:rPr>
          <w:spacing w:val="-4"/>
        </w:rPr>
        <w:t>appropriate</w:t>
      </w:r>
      <w:r>
        <w:rPr>
          <w:spacing w:val="-12"/>
        </w:rPr>
        <w:t xml:space="preserve"> </w:t>
      </w:r>
      <w:r>
        <w:rPr>
          <w:spacing w:val="-4"/>
        </w:rPr>
        <w:t xml:space="preserve">faculty </w:t>
      </w:r>
      <w:r>
        <w:rPr>
          <w:spacing w:val="-6"/>
        </w:rPr>
        <w:t>committee</w:t>
      </w:r>
      <w:r>
        <w:rPr>
          <w:spacing w:val="-9"/>
        </w:rPr>
        <w:t xml:space="preserve"> </w:t>
      </w:r>
      <w:r>
        <w:rPr>
          <w:spacing w:val="-6"/>
        </w:rPr>
        <w:t>(at</w:t>
      </w:r>
      <w:r>
        <w:rPr>
          <w:spacing w:val="-9"/>
        </w:rPr>
        <w:t xml:space="preserve"> </w:t>
      </w:r>
      <w:r>
        <w:rPr>
          <w:spacing w:val="-6"/>
        </w:rPr>
        <w:t>the</w:t>
      </w:r>
      <w:r>
        <w:rPr>
          <w:spacing w:val="-9"/>
        </w:rPr>
        <w:t xml:space="preserve"> </w:t>
      </w:r>
      <w:r>
        <w:rPr>
          <w:spacing w:val="-6"/>
        </w:rPr>
        <w:t>same</w:t>
      </w:r>
      <w:r>
        <w:rPr>
          <w:spacing w:val="-9"/>
        </w:rPr>
        <w:t xml:space="preserve"> </w:t>
      </w:r>
      <w:r>
        <w:rPr>
          <w:spacing w:val="-6"/>
        </w:rPr>
        <w:t>rank</w:t>
      </w:r>
      <w:r>
        <w:rPr>
          <w:spacing w:val="-9"/>
        </w:rPr>
        <w:t xml:space="preserve"> </w:t>
      </w:r>
      <w:r>
        <w:rPr>
          <w:spacing w:val="-6"/>
        </w:rPr>
        <w:t>or</w:t>
      </w:r>
      <w:r>
        <w:rPr>
          <w:spacing w:val="-10"/>
        </w:rPr>
        <w:t xml:space="preserve"> </w:t>
      </w:r>
      <w:r>
        <w:rPr>
          <w:spacing w:val="-6"/>
        </w:rPr>
        <w:t>higher).</w:t>
      </w:r>
      <w:r>
        <w:rPr>
          <w:spacing w:val="-9"/>
        </w:rPr>
        <w:t xml:space="preserve"> </w:t>
      </w:r>
      <w:r>
        <w:rPr>
          <w:spacing w:val="-6"/>
        </w:rPr>
        <w:t>Typically,</w:t>
      </w:r>
      <w:r>
        <w:rPr>
          <w:spacing w:val="-9"/>
        </w:rPr>
        <w:t xml:space="preserve"> </w:t>
      </w:r>
      <w:r>
        <w:rPr>
          <w:spacing w:val="-6"/>
        </w:rPr>
        <w:t>this</w:t>
      </w:r>
      <w:r>
        <w:rPr>
          <w:spacing w:val="-9"/>
        </w:rPr>
        <w:t xml:space="preserve"> </w:t>
      </w:r>
      <w:r>
        <w:rPr>
          <w:spacing w:val="-6"/>
        </w:rPr>
        <w:t>review</w:t>
      </w:r>
      <w:r>
        <w:rPr>
          <w:spacing w:val="-9"/>
        </w:rPr>
        <w:t xml:space="preserve"> </w:t>
      </w:r>
      <w:r>
        <w:rPr>
          <w:spacing w:val="-6"/>
        </w:rPr>
        <w:t>takes</w:t>
      </w:r>
      <w:r>
        <w:rPr>
          <w:spacing w:val="-9"/>
        </w:rPr>
        <w:t xml:space="preserve"> </w:t>
      </w:r>
      <w:r>
        <w:rPr>
          <w:spacing w:val="-6"/>
        </w:rPr>
        <w:t>place</w:t>
      </w:r>
      <w:r>
        <w:rPr>
          <w:spacing w:val="-9"/>
        </w:rPr>
        <w:t xml:space="preserve"> </w:t>
      </w:r>
      <w:r>
        <w:rPr>
          <w:spacing w:val="-6"/>
        </w:rPr>
        <w:t>every</w:t>
      </w:r>
      <w:r>
        <w:rPr>
          <w:spacing w:val="-9"/>
        </w:rPr>
        <w:t xml:space="preserve"> </w:t>
      </w:r>
      <w:r>
        <w:rPr>
          <w:spacing w:val="-6"/>
        </w:rPr>
        <w:t>three</w:t>
      </w:r>
      <w:r>
        <w:rPr>
          <w:spacing w:val="-9"/>
        </w:rPr>
        <w:t xml:space="preserve"> </w:t>
      </w:r>
      <w:r>
        <w:rPr>
          <w:spacing w:val="-6"/>
        </w:rPr>
        <w:t>years</w:t>
      </w:r>
      <w:r>
        <w:rPr>
          <w:spacing w:val="-9"/>
        </w:rPr>
        <w:t xml:space="preserve"> </w:t>
      </w:r>
      <w:r>
        <w:rPr>
          <w:spacing w:val="-6"/>
        </w:rPr>
        <w:t>(refer</w:t>
      </w:r>
      <w:r>
        <w:rPr>
          <w:spacing w:val="-9"/>
        </w:rPr>
        <w:t xml:space="preserve"> </w:t>
      </w:r>
      <w:r>
        <w:rPr>
          <w:spacing w:val="-6"/>
        </w:rPr>
        <w:t>to</w:t>
      </w:r>
      <w:r>
        <w:rPr>
          <w:spacing w:val="-9"/>
        </w:rPr>
        <w:t xml:space="preserve"> </w:t>
      </w:r>
      <w:r>
        <w:rPr>
          <w:spacing w:val="-6"/>
        </w:rPr>
        <w:t xml:space="preserve">the </w:t>
      </w:r>
      <w:r>
        <w:rPr>
          <w:spacing w:val="-8"/>
        </w:rPr>
        <w:t>Faculty Handbook as well as college and departmental governance documents for specific conditions).</w:t>
      </w:r>
    </w:p>
    <w:p w14:paraId="3BC4EA27" w14:textId="77777777" w:rsidR="0016796D" w:rsidRDefault="00000000">
      <w:pPr>
        <w:pStyle w:val="Heading2"/>
        <w:spacing w:before="198"/>
      </w:pPr>
      <w:bookmarkStart w:id="3" w:name="_TOC_250018"/>
      <w:r w:rsidRPr="00D46044">
        <w:rPr>
          <w:color w:val="A90000"/>
          <w:w w:val="105"/>
        </w:rPr>
        <w:t>Advancement</w:t>
      </w:r>
      <w:r w:rsidRPr="00D46044">
        <w:rPr>
          <w:color w:val="A90000"/>
          <w:spacing w:val="5"/>
          <w:w w:val="110"/>
        </w:rPr>
        <w:t xml:space="preserve"> </w:t>
      </w:r>
      <w:bookmarkEnd w:id="3"/>
      <w:r w:rsidRPr="00D46044">
        <w:rPr>
          <w:color w:val="A90000"/>
          <w:spacing w:val="-2"/>
          <w:w w:val="110"/>
        </w:rPr>
        <w:t>review</w:t>
      </w:r>
    </w:p>
    <w:p w14:paraId="0C57AEEA" w14:textId="77777777" w:rsidR="0016796D" w:rsidRDefault="00000000">
      <w:pPr>
        <w:pStyle w:val="BodyText"/>
        <w:spacing w:before="54" w:line="295" w:lineRule="auto"/>
        <w:ind w:left="74" w:right="234"/>
      </w:pPr>
      <w:r>
        <w:rPr>
          <w:spacing w:val="-8"/>
        </w:rPr>
        <w:t xml:space="preserve">All term faculty may be proposed for advancement to the next rank according to the schedule and current </w:t>
      </w:r>
      <w:r>
        <w:rPr>
          <w:spacing w:val="-6"/>
        </w:rPr>
        <w:t>time</w:t>
      </w:r>
      <w:r>
        <w:rPr>
          <w:spacing w:val="-9"/>
        </w:rPr>
        <w:t xml:space="preserve"> </w:t>
      </w:r>
      <w:r>
        <w:rPr>
          <w:spacing w:val="-6"/>
        </w:rPr>
        <w:t>at</w:t>
      </w:r>
      <w:r>
        <w:rPr>
          <w:spacing w:val="-9"/>
        </w:rPr>
        <w:t xml:space="preserve"> </w:t>
      </w:r>
      <w:r>
        <w:rPr>
          <w:spacing w:val="-6"/>
        </w:rPr>
        <w:t>rank</w:t>
      </w:r>
      <w:r>
        <w:rPr>
          <w:spacing w:val="-9"/>
        </w:rPr>
        <w:t xml:space="preserve"> </w:t>
      </w:r>
      <w:r>
        <w:rPr>
          <w:spacing w:val="-6"/>
        </w:rPr>
        <w:t>as</w:t>
      </w:r>
      <w:r>
        <w:rPr>
          <w:spacing w:val="-9"/>
        </w:rPr>
        <w:t xml:space="preserve"> </w:t>
      </w:r>
      <w:r>
        <w:rPr>
          <w:spacing w:val="-6"/>
        </w:rPr>
        <w:t>specified</w:t>
      </w:r>
      <w:r>
        <w:rPr>
          <w:spacing w:val="-9"/>
        </w:rPr>
        <w:t xml:space="preserve"> </w:t>
      </w:r>
      <w:r>
        <w:rPr>
          <w:spacing w:val="-6"/>
        </w:rPr>
        <w:t>in</w:t>
      </w:r>
      <w:r>
        <w:rPr>
          <w:spacing w:val="-9"/>
        </w:rPr>
        <w:t xml:space="preserve"> </w:t>
      </w:r>
      <w:r>
        <w:rPr>
          <w:spacing w:val="-6"/>
        </w:rPr>
        <w:t>FH</w:t>
      </w:r>
      <w:r>
        <w:rPr>
          <w:spacing w:val="-9"/>
        </w:rPr>
        <w:t xml:space="preserve"> </w:t>
      </w:r>
      <w:r>
        <w:rPr>
          <w:spacing w:val="-6"/>
        </w:rPr>
        <w:t>Section</w:t>
      </w:r>
      <w:r>
        <w:rPr>
          <w:spacing w:val="-9"/>
        </w:rPr>
        <w:t xml:space="preserve"> </w:t>
      </w:r>
      <w:r>
        <w:rPr>
          <w:spacing w:val="-6"/>
        </w:rPr>
        <w:t>3.3.2.3.</w:t>
      </w:r>
    </w:p>
    <w:p w14:paraId="1ADE0B32" w14:textId="77777777" w:rsidR="0016796D" w:rsidRDefault="0016796D">
      <w:pPr>
        <w:pStyle w:val="BodyText"/>
        <w:spacing w:line="295" w:lineRule="auto"/>
        <w:sectPr w:rsidR="0016796D">
          <w:pgSz w:w="12240" w:h="15840"/>
          <w:pgMar w:top="1080" w:right="1080" w:bottom="1400" w:left="1080" w:header="0" w:footer="1209" w:gutter="0"/>
          <w:cols w:space="720"/>
        </w:sectPr>
      </w:pPr>
    </w:p>
    <w:p w14:paraId="53603BE1" w14:textId="77777777" w:rsidR="0016796D" w:rsidRDefault="00000000">
      <w:pPr>
        <w:pStyle w:val="Heading1"/>
      </w:pPr>
      <w:bookmarkStart w:id="4" w:name="_TOC_250017"/>
      <w:r>
        <w:rPr>
          <w:color w:val="B43412"/>
          <w:w w:val="105"/>
        </w:rPr>
        <w:lastRenderedPageBreak/>
        <w:t>Process for</w:t>
      </w:r>
      <w:r>
        <w:rPr>
          <w:color w:val="B43412"/>
          <w:spacing w:val="1"/>
          <w:w w:val="105"/>
        </w:rPr>
        <w:t xml:space="preserve"> </w:t>
      </w:r>
      <w:r>
        <w:rPr>
          <w:color w:val="B43412"/>
          <w:w w:val="105"/>
        </w:rPr>
        <w:t>a</w:t>
      </w:r>
      <w:r>
        <w:rPr>
          <w:color w:val="B43412"/>
          <w:spacing w:val="1"/>
          <w:w w:val="105"/>
        </w:rPr>
        <w:t xml:space="preserve"> </w:t>
      </w:r>
      <w:r>
        <w:rPr>
          <w:color w:val="B43412"/>
          <w:w w:val="105"/>
        </w:rPr>
        <w:t>Term</w:t>
      </w:r>
      <w:r>
        <w:rPr>
          <w:color w:val="B43412"/>
          <w:spacing w:val="3"/>
          <w:w w:val="105"/>
        </w:rPr>
        <w:t xml:space="preserve"> </w:t>
      </w:r>
      <w:r>
        <w:rPr>
          <w:color w:val="B43412"/>
          <w:w w:val="105"/>
        </w:rPr>
        <w:t>Renewal</w:t>
      </w:r>
      <w:r>
        <w:rPr>
          <w:color w:val="B43412"/>
          <w:spacing w:val="1"/>
          <w:w w:val="105"/>
        </w:rPr>
        <w:t xml:space="preserve"> </w:t>
      </w:r>
      <w:bookmarkEnd w:id="4"/>
      <w:r>
        <w:rPr>
          <w:color w:val="B43412"/>
          <w:spacing w:val="-2"/>
          <w:w w:val="105"/>
        </w:rPr>
        <w:t>Review</w:t>
      </w:r>
    </w:p>
    <w:p w14:paraId="2DE601DA" w14:textId="77777777" w:rsidR="0016796D" w:rsidRDefault="00000000">
      <w:pPr>
        <w:pStyle w:val="Heading2"/>
        <w:spacing w:before="253"/>
      </w:pPr>
      <w:bookmarkStart w:id="5" w:name="_TOC_250016"/>
      <w:bookmarkEnd w:id="5"/>
      <w:r w:rsidRPr="00D46044">
        <w:rPr>
          <w:color w:val="A90000"/>
          <w:spacing w:val="-2"/>
          <w:w w:val="110"/>
        </w:rPr>
        <w:t>Timeline</w:t>
      </w:r>
    </w:p>
    <w:p w14:paraId="6BE1DD3D" w14:textId="77777777" w:rsidR="0016796D" w:rsidRDefault="00000000">
      <w:pPr>
        <w:pStyle w:val="BodyText"/>
        <w:spacing w:before="50" w:line="292" w:lineRule="auto"/>
        <w:ind w:left="74" w:right="102"/>
      </w:pPr>
      <w:r>
        <w:rPr>
          <w:spacing w:val="-6"/>
        </w:rPr>
        <w:t>It is the department chair’s responsibility to work with their term faculty members to discuss their intent to be renewed</w:t>
      </w:r>
      <w:r>
        <w:rPr>
          <w:spacing w:val="-10"/>
        </w:rPr>
        <w:t xml:space="preserve"> </w:t>
      </w:r>
      <w:r>
        <w:rPr>
          <w:spacing w:val="-6"/>
        </w:rPr>
        <w:t>or</w:t>
      </w:r>
      <w:r>
        <w:rPr>
          <w:spacing w:val="-10"/>
        </w:rPr>
        <w:t xml:space="preserve"> </w:t>
      </w:r>
      <w:r>
        <w:rPr>
          <w:spacing w:val="-6"/>
        </w:rPr>
        <w:t>direct</w:t>
      </w:r>
      <w:r>
        <w:rPr>
          <w:spacing w:val="-10"/>
        </w:rPr>
        <w:t xml:space="preserve"> </w:t>
      </w:r>
      <w:r>
        <w:rPr>
          <w:spacing w:val="-6"/>
        </w:rPr>
        <w:t>the</w:t>
      </w:r>
      <w:r>
        <w:rPr>
          <w:spacing w:val="-10"/>
        </w:rPr>
        <w:t xml:space="preserve"> </w:t>
      </w:r>
      <w:r>
        <w:rPr>
          <w:spacing w:val="-6"/>
        </w:rPr>
        <w:t>mandatory</w:t>
      </w:r>
      <w:r>
        <w:rPr>
          <w:spacing w:val="-10"/>
        </w:rPr>
        <w:t xml:space="preserve"> </w:t>
      </w:r>
      <w:r>
        <w:rPr>
          <w:spacing w:val="-6"/>
        </w:rPr>
        <w:t>review</w:t>
      </w:r>
      <w:r>
        <w:rPr>
          <w:spacing w:val="-10"/>
        </w:rPr>
        <w:t xml:space="preserve"> </w:t>
      </w:r>
      <w:r>
        <w:rPr>
          <w:spacing w:val="-6"/>
        </w:rPr>
        <w:t>per</w:t>
      </w:r>
      <w:r>
        <w:rPr>
          <w:spacing w:val="-10"/>
        </w:rPr>
        <w:t xml:space="preserve"> </w:t>
      </w:r>
      <w:r>
        <w:rPr>
          <w:spacing w:val="-6"/>
        </w:rPr>
        <w:t>years</w:t>
      </w:r>
      <w:r>
        <w:rPr>
          <w:spacing w:val="-10"/>
        </w:rPr>
        <w:t xml:space="preserve"> </w:t>
      </w:r>
      <w:r>
        <w:rPr>
          <w:spacing w:val="-6"/>
        </w:rPr>
        <w:t>of</w:t>
      </w:r>
      <w:r>
        <w:rPr>
          <w:spacing w:val="-10"/>
        </w:rPr>
        <w:t xml:space="preserve"> </w:t>
      </w:r>
      <w:r>
        <w:rPr>
          <w:spacing w:val="-6"/>
        </w:rPr>
        <w:t>service.</w:t>
      </w:r>
      <w:r>
        <w:rPr>
          <w:spacing w:val="-10"/>
        </w:rPr>
        <w:t xml:space="preserve"> </w:t>
      </w:r>
      <w:r>
        <w:rPr>
          <w:spacing w:val="-6"/>
        </w:rPr>
        <w:t>Typically,</w:t>
      </w:r>
      <w:r>
        <w:rPr>
          <w:spacing w:val="-10"/>
        </w:rPr>
        <w:t xml:space="preserve"> </w:t>
      </w:r>
      <w:r>
        <w:rPr>
          <w:spacing w:val="-6"/>
        </w:rPr>
        <w:t>this</w:t>
      </w:r>
      <w:r>
        <w:rPr>
          <w:spacing w:val="-10"/>
        </w:rPr>
        <w:t xml:space="preserve"> </w:t>
      </w:r>
      <w:r>
        <w:rPr>
          <w:spacing w:val="-6"/>
        </w:rPr>
        <w:t>review</w:t>
      </w:r>
      <w:r>
        <w:rPr>
          <w:spacing w:val="-10"/>
        </w:rPr>
        <w:t xml:space="preserve"> </w:t>
      </w:r>
      <w:r>
        <w:rPr>
          <w:spacing w:val="-6"/>
        </w:rPr>
        <w:t>takes</w:t>
      </w:r>
      <w:r>
        <w:rPr>
          <w:spacing w:val="-10"/>
        </w:rPr>
        <w:t xml:space="preserve"> </w:t>
      </w:r>
      <w:r>
        <w:rPr>
          <w:spacing w:val="-6"/>
        </w:rPr>
        <w:t>place</w:t>
      </w:r>
      <w:r>
        <w:rPr>
          <w:spacing w:val="-10"/>
        </w:rPr>
        <w:t xml:space="preserve"> </w:t>
      </w:r>
      <w:r>
        <w:rPr>
          <w:spacing w:val="-6"/>
        </w:rPr>
        <w:t>every</w:t>
      </w:r>
      <w:r>
        <w:rPr>
          <w:spacing w:val="-10"/>
        </w:rPr>
        <w:t xml:space="preserve"> </w:t>
      </w:r>
      <w:r>
        <w:rPr>
          <w:spacing w:val="-6"/>
        </w:rPr>
        <w:t xml:space="preserve">three </w:t>
      </w:r>
      <w:r>
        <w:rPr>
          <w:spacing w:val="-8"/>
        </w:rPr>
        <w:t xml:space="preserve">years (refer to the Faculty Handbook as well as college and departmental governance documents for specific </w:t>
      </w:r>
      <w:r>
        <w:rPr>
          <w:spacing w:val="-4"/>
        </w:rPr>
        <w:t>conditions).</w:t>
      </w:r>
      <w:r>
        <w:rPr>
          <w:spacing w:val="-12"/>
        </w:rPr>
        <w:t xml:space="preserve"> </w:t>
      </w:r>
      <w:r>
        <w:rPr>
          <w:spacing w:val="-4"/>
        </w:rPr>
        <w:t>After</w:t>
      </w:r>
      <w:r>
        <w:rPr>
          <w:spacing w:val="-12"/>
        </w:rPr>
        <w:t xml:space="preserve"> </w:t>
      </w:r>
      <w:r>
        <w:rPr>
          <w:spacing w:val="-4"/>
        </w:rPr>
        <w:t>it</w:t>
      </w:r>
      <w:r>
        <w:rPr>
          <w:spacing w:val="-12"/>
        </w:rPr>
        <w:t xml:space="preserve"> </w:t>
      </w:r>
      <w:r>
        <w:rPr>
          <w:spacing w:val="-4"/>
        </w:rPr>
        <w:t>is</w:t>
      </w:r>
      <w:r>
        <w:rPr>
          <w:spacing w:val="-12"/>
        </w:rPr>
        <w:t xml:space="preserve"> </w:t>
      </w:r>
      <w:r>
        <w:rPr>
          <w:spacing w:val="-4"/>
        </w:rPr>
        <w:t>determined</w:t>
      </w:r>
      <w:r>
        <w:rPr>
          <w:spacing w:val="-12"/>
        </w:rPr>
        <w:t xml:space="preserve"> </w:t>
      </w:r>
      <w:r>
        <w:rPr>
          <w:spacing w:val="-4"/>
        </w:rPr>
        <w:t>a</w:t>
      </w:r>
      <w:r>
        <w:rPr>
          <w:spacing w:val="-12"/>
        </w:rPr>
        <w:t xml:space="preserve"> </w:t>
      </w:r>
      <w:r>
        <w:rPr>
          <w:spacing w:val="-4"/>
        </w:rPr>
        <w:t>renewal</w:t>
      </w:r>
      <w:r>
        <w:rPr>
          <w:spacing w:val="-12"/>
        </w:rPr>
        <w:t xml:space="preserve"> </w:t>
      </w:r>
      <w:r>
        <w:rPr>
          <w:spacing w:val="-4"/>
        </w:rPr>
        <w:t>is</w:t>
      </w:r>
      <w:r>
        <w:rPr>
          <w:spacing w:val="-12"/>
        </w:rPr>
        <w:t xml:space="preserve"> </w:t>
      </w:r>
      <w:r>
        <w:rPr>
          <w:spacing w:val="-4"/>
        </w:rPr>
        <w:t>appropriate,</w:t>
      </w:r>
      <w:r>
        <w:rPr>
          <w:spacing w:val="-12"/>
        </w:rPr>
        <w:t xml:space="preserve"> </w:t>
      </w:r>
      <w:r>
        <w:rPr>
          <w:spacing w:val="-4"/>
        </w:rPr>
        <w:t>it</w:t>
      </w:r>
      <w:r>
        <w:rPr>
          <w:spacing w:val="-12"/>
        </w:rPr>
        <w:t xml:space="preserve"> </w:t>
      </w:r>
      <w:r>
        <w:rPr>
          <w:spacing w:val="-4"/>
        </w:rPr>
        <w:t>is</w:t>
      </w:r>
      <w:r>
        <w:rPr>
          <w:spacing w:val="-12"/>
        </w:rPr>
        <w:t xml:space="preserve"> </w:t>
      </w:r>
      <w:r>
        <w:rPr>
          <w:spacing w:val="-4"/>
        </w:rPr>
        <w:t>then</w:t>
      </w:r>
      <w:r>
        <w:rPr>
          <w:spacing w:val="-12"/>
        </w:rPr>
        <w:t xml:space="preserve"> </w:t>
      </w:r>
      <w:r>
        <w:rPr>
          <w:spacing w:val="-4"/>
        </w:rPr>
        <w:t>the</w:t>
      </w:r>
      <w:r>
        <w:rPr>
          <w:spacing w:val="-12"/>
        </w:rPr>
        <w:t xml:space="preserve"> </w:t>
      </w:r>
      <w:r>
        <w:rPr>
          <w:spacing w:val="-4"/>
        </w:rPr>
        <w:t>responsibility</w:t>
      </w:r>
      <w:r>
        <w:rPr>
          <w:spacing w:val="-12"/>
        </w:rPr>
        <w:t xml:space="preserve"> </w:t>
      </w:r>
      <w:r>
        <w:rPr>
          <w:spacing w:val="-4"/>
        </w:rPr>
        <w:t>of</w:t>
      </w:r>
      <w:r>
        <w:rPr>
          <w:spacing w:val="-12"/>
        </w:rPr>
        <w:t xml:space="preserve"> </w:t>
      </w:r>
      <w:r>
        <w:rPr>
          <w:spacing w:val="-4"/>
        </w:rPr>
        <w:t>the</w:t>
      </w:r>
      <w:r>
        <w:rPr>
          <w:spacing w:val="-12"/>
        </w:rPr>
        <w:t xml:space="preserve"> </w:t>
      </w:r>
      <w:r>
        <w:rPr>
          <w:spacing w:val="-4"/>
        </w:rPr>
        <w:t>faculty</w:t>
      </w:r>
      <w:r>
        <w:rPr>
          <w:spacing w:val="-12"/>
        </w:rPr>
        <w:t xml:space="preserve"> </w:t>
      </w:r>
      <w:r>
        <w:rPr>
          <w:spacing w:val="-4"/>
        </w:rPr>
        <w:t xml:space="preserve">member </w:t>
      </w:r>
      <w:r>
        <w:rPr>
          <w:spacing w:val="-2"/>
        </w:rPr>
        <w:t>to</w:t>
      </w:r>
      <w:r>
        <w:rPr>
          <w:spacing w:val="-12"/>
        </w:rPr>
        <w:t xml:space="preserve"> </w:t>
      </w:r>
      <w:r>
        <w:rPr>
          <w:spacing w:val="-2"/>
        </w:rPr>
        <w:t>prepare</w:t>
      </w:r>
      <w:r>
        <w:rPr>
          <w:spacing w:val="-12"/>
        </w:rPr>
        <w:t xml:space="preserve"> </w:t>
      </w:r>
      <w:r>
        <w:rPr>
          <w:spacing w:val="-2"/>
        </w:rPr>
        <w:t>the</w:t>
      </w:r>
      <w:r>
        <w:rPr>
          <w:spacing w:val="-12"/>
        </w:rPr>
        <w:t xml:space="preserve"> </w:t>
      </w:r>
      <w:r>
        <w:rPr>
          <w:spacing w:val="-2"/>
        </w:rPr>
        <w:t>renewal</w:t>
      </w:r>
      <w:r>
        <w:rPr>
          <w:spacing w:val="-12"/>
        </w:rPr>
        <w:t xml:space="preserve"> </w:t>
      </w:r>
      <w:r>
        <w:rPr>
          <w:spacing w:val="-2"/>
        </w:rPr>
        <w:t>review</w:t>
      </w:r>
      <w:r>
        <w:rPr>
          <w:spacing w:val="-12"/>
        </w:rPr>
        <w:t xml:space="preserve"> </w:t>
      </w:r>
      <w:r>
        <w:rPr>
          <w:spacing w:val="-2"/>
        </w:rPr>
        <w:t>documents.</w:t>
      </w:r>
    </w:p>
    <w:p w14:paraId="52F14D38" w14:textId="77777777" w:rsidR="0016796D" w:rsidRDefault="00000000">
      <w:pPr>
        <w:pStyle w:val="BodyText"/>
        <w:spacing w:before="204" w:line="292" w:lineRule="auto"/>
        <w:ind w:left="74"/>
      </w:pPr>
      <w:r>
        <w:rPr>
          <w:spacing w:val="-8"/>
        </w:rPr>
        <w:t xml:space="preserve">The term faculty member seeking renewal is responsible to submit their renewal packet to their Departmental </w:t>
      </w:r>
      <w:r>
        <w:rPr>
          <w:spacing w:val="-6"/>
        </w:rPr>
        <w:t>Partner by</w:t>
      </w:r>
      <w:r>
        <w:rPr>
          <w:spacing w:val="-7"/>
        </w:rPr>
        <w:t xml:space="preserve"> </w:t>
      </w:r>
      <w:r>
        <w:rPr>
          <w:spacing w:val="-6"/>
        </w:rPr>
        <w:t>March 15</w:t>
      </w:r>
      <w:r>
        <w:rPr>
          <w:spacing w:val="-6"/>
          <w:vertAlign w:val="superscript"/>
        </w:rPr>
        <w:t>th</w:t>
      </w:r>
      <w:r>
        <w:rPr>
          <w:spacing w:val="-6"/>
        </w:rPr>
        <w:t xml:space="preserve"> one year prior to renewal, unless otherwise noted in the departmental governance </w:t>
      </w:r>
      <w:r>
        <w:rPr>
          <w:spacing w:val="-4"/>
        </w:rPr>
        <w:t>document.</w:t>
      </w:r>
      <w:r>
        <w:rPr>
          <w:spacing w:val="-12"/>
        </w:rPr>
        <w:t xml:space="preserve"> </w:t>
      </w:r>
      <w:r>
        <w:rPr>
          <w:spacing w:val="-4"/>
        </w:rPr>
        <w:t>The</w:t>
      </w:r>
      <w:r>
        <w:rPr>
          <w:spacing w:val="-12"/>
        </w:rPr>
        <w:t xml:space="preserve"> </w:t>
      </w:r>
      <w:r>
        <w:rPr>
          <w:spacing w:val="-4"/>
        </w:rPr>
        <w:t>Departmental</w:t>
      </w:r>
      <w:r>
        <w:rPr>
          <w:spacing w:val="-12"/>
        </w:rPr>
        <w:t xml:space="preserve"> </w:t>
      </w:r>
      <w:r>
        <w:rPr>
          <w:spacing w:val="-4"/>
        </w:rPr>
        <w:t>Partner</w:t>
      </w:r>
      <w:r>
        <w:rPr>
          <w:spacing w:val="-12"/>
        </w:rPr>
        <w:t xml:space="preserve"> </w:t>
      </w:r>
      <w:r>
        <w:rPr>
          <w:spacing w:val="-4"/>
        </w:rPr>
        <w:t>will</w:t>
      </w:r>
      <w:r>
        <w:rPr>
          <w:spacing w:val="-12"/>
        </w:rPr>
        <w:t xml:space="preserve"> </w:t>
      </w:r>
      <w:r>
        <w:rPr>
          <w:spacing w:val="-4"/>
        </w:rPr>
        <w:t>work</w:t>
      </w:r>
      <w:r>
        <w:rPr>
          <w:spacing w:val="-12"/>
        </w:rPr>
        <w:t xml:space="preserve"> </w:t>
      </w:r>
      <w:r>
        <w:rPr>
          <w:spacing w:val="-4"/>
        </w:rPr>
        <w:t>with</w:t>
      </w:r>
      <w:r>
        <w:rPr>
          <w:spacing w:val="-12"/>
        </w:rPr>
        <w:t xml:space="preserve"> </w:t>
      </w:r>
      <w:r>
        <w:rPr>
          <w:spacing w:val="-4"/>
        </w:rPr>
        <w:t>the</w:t>
      </w:r>
      <w:r>
        <w:rPr>
          <w:spacing w:val="-12"/>
        </w:rPr>
        <w:t xml:space="preserve"> </w:t>
      </w:r>
      <w:r>
        <w:rPr>
          <w:spacing w:val="-4"/>
        </w:rPr>
        <w:t>respective</w:t>
      </w:r>
      <w:r>
        <w:rPr>
          <w:spacing w:val="-12"/>
        </w:rPr>
        <w:t xml:space="preserve"> </w:t>
      </w:r>
      <w:r>
        <w:rPr>
          <w:spacing w:val="-4"/>
        </w:rPr>
        <w:t>department</w:t>
      </w:r>
      <w:r>
        <w:rPr>
          <w:spacing w:val="-12"/>
        </w:rPr>
        <w:t xml:space="preserve"> </w:t>
      </w:r>
      <w:r>
        <w:rPr>
          <w:spacing w:val="-4"/>
        </w:rPr>
        <w:t>chair</w:t>
      </w:r>
      <w:r>
        <w:rPr>
          <w:spacing w:val="-12"/>
        </w:rPr>
        <w:t xml:space="preserve"> </w:t>
      </w:r>
      <w:r>
        <w:rPr>
          <w:spacing w:val="-4"/>
        </w:rPr>
        <w:t>to</w:t>
      </w:r>
      <w:r>
        <w:rPr>
          <w:spacing w:val="-12"/>
        </w:rPr>
        <w:t xml:space="preserve"> </w:t>
      </w:r>
      <w:r>
        <w:rPr>
          <w:spacing w:val="-4"/>
        </w:rPr>
        <w:t>begin</w:t>
      </w:r>
      <w:r>
        <w:rPr>
          <w:spacing w:val="-12"/>
        </w:rPr>
        <w:t xml:space="preserve"> </w:t>
      </w:r>
      <w:r>
        <w:rPr>
          <w:spacing w:val="-4"/>
        </w:rPr>
        <w:t xml:space="preserve">the </w:t>
      </w:r>
      <w:r>
        <w:rPr>
          <w:spacing w:val="-8"/>
        </w:rPr>
        <w:t xml:space="preserve">departmental review. A complete calendar of events is listed at – </w:t>
      </w:r>
      <w:hyperlink w:anchor="_bookmark0" w:history="1">
        <w:r w:rsidRPr="00D46044">
          <w:rPr>
            <w:color w:val="7B4700"/>
            <w:spacing w:val="-8"/>
            <w:u w:val="single" w:color="CC9900"/>
          </w:rPr>
          <w:t>Additional Resources, Deadline Calendar –</w:t>
        </w:r>
      </w:hyperlink>
      <w:r>
        <w:rPr>
          <w:color w:val="CC9900"/>
          <w:spacing w:val="-8"/>
        </w:rPr>
        <w:t xml:space="preserve"> </w:t>
      </w:r>
      <w:hyperlink w:anchor="_bookmark1" w:history="1">
        <w:r w:rsidRPr="00D46044">
          <w:rPr>
            <w:color w:val="7B4700"/>
            <w:spacing w:val="-2"/>
            <w:u w:val="single" w:color="CC9900"/>
          </w:rPr>
          <w:t>Renewal</w:t>
        </w:r>
        <w:r>
          <w:rPr>
            <w:spacing w:val="-2"/>
          </w:rPr>
          <w:t>.</w:t>
        </w:r>
      </w:hyperlink>
    </w:p>
    <w:p w14:paraId="0E2C3217" w14:textId="77777777" w:rsidR="0016796D" w:rsidRDefault="00000000">
      <w:pPr>
        <w:pStyle w:val="Heading2"/>
      </w:pPr>
      <w:bookmarkStart w:id="6" w:name="_TOC_250015"/>
      <w:r w:rsidRPr="00D46044">
        <w:rPr>
          <w:color w:val="A90000"/>
          <w:w w:val="105"/>
        </w:rPr>
        <w:t>Review</w:t>
      </w:r>
      <w:r w:rsidRPr="00D46044">
        <w:rPr>
          <w:color w:val="A90000"/>
          <w:spacing w:val="4"/>
          <w:w w:val="105"/>
        </w:rPr>
        <w:t xml:space="preserve"> </w:t>
      </w:r>
      <w:bookmarkEnd w:id="6"/>
      <w:r w:rsidRPr="00D46044">
        <w:rPr>
          <w:color w:val="A90000"/>
          <w:spacing w:val="-2"/>
          <w:w w:val="105"/>
        </w:rPr>
        <w:t>Materials</w:t>
      </w:r>
    </w:p>
    <w:p w14:paraId="508A608A" w14:textId="77777777" w:rsidR="0016796D" w:rsidRDefault="00000000">
      <w:pPr>
        <w:pStyle w:val="BodyText"/>
        <w:spacing w:before="54" w:line="254" w:lineRule="auto"/>
        <w:ind w:left="74"/>
      </w:pPr>
      <w:r>
        <w:rPr>
          <w:spacing w:val="-8"/>
        </w:rPr>
        <w:t xml:space="preserve">The faculty member is responsible for providing the following information for the review process, unless </w:t>
      </w:r>
      <w:r>
        <w:rPr>
          <w:spacing w:val="-6"/>
        </w:rPr>
        <w:t>otherwise stipulated by the respective departmental governance document.</w:t>
      </w:r>
    </w:p>
    <w:p w14:paraId="67A67335" w14:textId="77777777" w:rsidR="0016796D" w:rsidRDefault="00000000">
      <w:pPr>
        <w:pStyle w:val="ListParagraph"/>
        <w:numPr>
          <w:ilvl w:val="0"/>
          <w:numId w:val="3"/>
        </w:numPr>
        <w:tabs>
          <w:tab w:val="left" w:pos="794"/>
        </w:tabs>
        <w:spacing w:before="11"/>
      </w:pPr>
      <w:r>
        <w:rPr>
          <w:w w:val="90"/>
        </w:rPr>
        <w:t>Section</w:t>
      </w:r>
      <w:r>
        <w:rPr>
          <w:spacing w:val="1"/>
        </w:rPr>
        <w:t xml:space="preserve"> </w:t>
      </w:r>
      <w:r>
        <w:rPr>
          <w:w w:val="90"/>
        </w:rPr>
        <w:t>1,</w:t>
      </w:r>
      <w:r>
        <w:rPr>
          <w:spacing w:val="1"/>
        </w:rPr>
        <w:t xml:space="preserve"> </w:t>
      </w:r>
      <w:r>
        <w:rPr>
          <w:w w:val="90"/>
        </w:rPr>
        <w:t>reviewed</w:t>
      </w:r>
      <w:r>
        <w:rPr>
          <w:spacing w:val="1"/>
        </w:rPr>
        <w:t xml:space="preserve"> </w:t>
      </w:r>
      <w:r>
        <w:rPr>
          <w:w w:val="90"/>
        </w:rPr>
        <w:t>for</w:t>
      </w:r>
      <w:r>
        <w:rPr>
          <w:spacing w:val="2"/>
        </w:rPr>
        <w:t xml:space="preserve"> </w:t>
      </w:r>
      <w:r>
        <w:rPr>
          <w:w w:val="90"/>
        </w:rPr>
        <w:t>accuracy</w:t>
      </w:r>
      <w:r>
        <w:rPr>
          <w:spacing w:val="1"/>
        </w:rPr>
        <w:t xml:space="preserve"> </w:t>
      </w:r>
      <w:r>
        <w:rPr>
          <w:w w:val="90"/>
        </w:rPr>
        <w:t>by</w:t>
      </w:r>
      <w:r>
        <w:rPr>
          <w:spacing w:val="1"/>
        </w:rPr>
        <w:t xml:space="preserve"> </w:t>
      </w:r>
      <w:r>
        <w:rPr>
          <w:w w:val="90"/>
        </w:rPr>
        <w:t>the</w:t>
      </w:r>
      <w:r>
        <w:rPr>
          <w:spacing w:val="2"/>
        </w:rPr>
        <w:t xml:space="preserve"> </w:t>
      </w:r>
      <w:r>
        <w:rPr>
          <w:w w:val="90"/>
        </w:rPr>
        <w:t>department</w:t>
      </w:r>
      <w:r>
        <w:rPr>
          <w:spacing w:val="1"/>
        </w:rPr>
        <w:t xml:space="preserve"> </w:t>
      </w:r>
      <w:r>
        <w:rPr>
          <w:spacing w:val="-2"/>
          <w:w w:val="90"/>
        </w:rPr>
        <w:t>chair</w:t>
      </w:r>
    </w:p>
    <w:p w14:paraId="779EB9BA" w14:textId="77777777" w:rsidR="0016796D" w:rsidRDefault="00000000">
      <w:pPr>
        <w:pStyle w:val="ListParagraph"/>
        <w:numPr>
          <w:ilvl w:val="1"/>
          <w:numId w:val="3"/>
        </w:numPr>
        <w:tabs>
          <w:tab w:val="left" w:pos="1513"/>
        </w:tabs>
        <w:spacing w:before="16" w:line="271" w:lineRule="exact"/>
        <w:ind w:left="1513" w:hanging="359"/>
      </w:pPr>
      <w:r>
        <w:rPr>
          <w:w w:val="90"/>
        </w:rPr>
        <w:t>All</w:t>
      </w:r>
      <w:r>
        <w:rPr>
          <w:spacing w:val="-6"/>
        </w:rPr>
        <w:t xml:space="preserve"> </w:t>
      </w:r>
      <w:r>
        <w:rPr>
          <w:w w:val="90"/>
        </w:rPr>
        <w:t>Position</w:t>
      </w:r>
      <w:r>
        <w:rPr>
          <w:spacing w:val="-5"/>
        </w:rPr>
        <w:t xml:space="preserve"> </w:t>
      </w:r>
      <w:r>
        <w:rPr>
          <w:w w:val="90"/>
        </w:rPr>
        <w:t>Responsibility</w:t>
      </w:r>
      <w:r>
        <w:rPr>
          <w:spacing w:val="-6"/>
        </w:rPr>
        <w:t xml:space="preserve"> </w:t>
      </w:r>
      <w:r>
        <w:rPr>
          <w:w w:val="90"/>
        </w:rPr>
        <w:t>Statements</w:t>
      </w:r>
      <w:r>
        <w:rPr>
          <w:spacing w:val="-5"/>
        </w:rPr>
        <w:t xml:space="preserve"> </w:t>
      </w:r>
      <w:r>
        <w:rPr>
          <w:w w:val="90"/>
        </w:rPr>
        <w:t>(PRS)</w:t>
      </w:r>
      <w:r>
        <w:rPr>
          <w:spacing w:val="-5"/>
        </w:rPr>
        <w:t xml:space="preserve"> </w:t>
      </w:r>
      <w:r>
        <w:rPr>
          <w:w w:val="90"/>
        </w:rPr>
        <w:t>since</w:t>
      </w:r>
      <w:r>
        <w:rPr>
          <w:spacing w:val="-6"/>
        </w:rPr>
        <w:t xml:space="preserve"> </w:t>
      </w:r>
      <w:r>
        <w:rPr>
          <w:w w:val="90"/>
        </w:rPr>
        <w:t>initial</w:t>
      </w:r>
      <w:r>
        <w:rPr>
          <w:spacing w:val="-5"/>
        </w:rPr>
        <w:t xml:space="preserve"> </w:t>
      </w:r>
      <w:r>
        <w:rPr>
          <w:w w:val="90"/>
        </w:rPr>
        <w:t>appointment</w:t>
      </w:r>
      <w:r>
        <w:rPr>
          <w:spacing w:val="-6"/>
        </w:rPr>
        <w:t xml:space="preserve"> </w:t>
      </w:r>
      <w:r>
        <w:rPr>
          <w:w w:val="90"/>
        </w:rPr>
        <w:t>or</w:t>
      </w:r>
      <w:r>
        <w:rPr>
          <w:spacing w:val="-5"/>
        </w:rPr>
        <w:t xml:space="preserve"> </w:t>
      </w:r>
      <w:r>
        <w:rPr>
          <w:w w:val="90"/>
        </w:rPr>
        <w:t>last</w:t>
      </w:r>
      <w:r>
        <w:rPr>
          <w:spacing w:val="-5"/>
        </w:rPr>
        <w:t xml:space="preserve"> </w:t>
      </w:r>
      <w:r>
        <w:rPr>
          <w:spacing w:val="-2"/>
          <w:w w:val="90"/>
        </w:rPr>
        <w:t>review</w:t>
      </w:r>
    </w:p>
    <w:p w14:paraId="1F480FFB" w14:textId="77777777" w:rsidR="0016796D" w:rsidRDefault="00000000">
      <w:pPr>
        <w:pStyle w:val="ListParagraph"/>
        <w:numPr>
          <w:ilvl w:val="1"/>
          <w:numId w:val="3"/>
        </w:numPr>
        <w:tabs>
          <w:tab w:val="left" w:pos="1513"/>
        </w:tabs>
        <w:spacing w:line="271" w:lineRule="exact"/>
        <w:ind w:left="1513" w:hanging="359"/>
      </w:pPr>
      <w:r>
        <w:rPr>
          <w:w w:val="90"/>
        </w:rPr>
        <w:t>A</w:t>
      </w:r>
      <w:r>
        <w:rPr>
          <w:spacing w:val="-2"/>
        </w:rPr>
        <w:t xml:space="preserve"> </w:t>
      </w:r>
      <w:r>
        <w:rPr>
          <w:w w:val="90"/>
        </w:rPr>
        <w:t>current</w:t>
      </w:r>
      <w:r>
        <w:rPr>
          <w:spacing w:val="-2"/>
        </w:rPr>
        <w:t xml:space="preserve"> </w:t>
      </w:r>
      <w:r>
        <w:rPr>
          <w:w w:val="90"/>
        </w:rPr>
        <w:t>vita</w:t>
      </w:r>
      <w:r>
        <w:rPr>
          <w:spacing w:val="-2"/>
        </w:rPr>
        <w:t xml:space="preserve"> </w:t>
      </w:r>
      <w:r>
        <w:rPr>
          <w:w w:val="90"/>
        </w:rPr>
        <w:t>organized</w:t>
      </w:r>
      <w:r>
        <w:rPr>
          <w:spacing w:val="-1"/>
        </w:rPr>
        <w:t xml:space="preserve"> </w:t>
      </w:r>
      <w:r>
        <w:rPr>
          <w:w w:val="90"/>
        </w:rPr>
        <w:t>according</w:t>
      </w:r>
      <w:r>
        <w:rPr>
          <w:spacing w:val="-2"/>
        </w:rPr>
        <w:t xml:space="preserve"> </w:t>
      </w:r>
      <w:r>
        <w:rPr>
          <w:w w:val="90"/>
        </w:rPr>
        <w:t>to</w:t>
      </w:r>
      <w:r>
        <w:rPr>
          <w:spacing w:val="-2"/>
        </w:rPr>
        <w:t xml:space="preserve"> </w:t>
      </w:r>
      <w:r>
        <w:rPr>
          <w:w w:val="90"/>
        </w:rPr>
        <w:t>the</w:t>
      </w:r>
      <w:r>
        <w:rPr>
          <w:spacing w:val="-4"/>
        </w:rPr>
        <w:t xml:space="preserve"> </w:t>
      </w:r>
      <w:hyperlink w:anchor="_bookmark3" w:history="1">
        <w:r w:rsidRPr="00D46044">
          <w:rPr>
            <w:color w:val="7B4700"/>
            <w:w w:val="90"/>
            <w:u w:val="single" w:color="CC9900"/>
          </w:rPr>
          <w:t>College’s</w:t>
        </w:r>
        <w:r w:rsidRPr="00D46044">
          <w:rPr>
            <w:color w:val="7B4700"/>
            <w:spacing w:val="-2"/>
            <w:u w:val="single" w:color="CC9900"/>
          </w:rPr>
          <w:t xml:space="preserve"> </w:t>
        </w:r>
        <w:r w:rsidRPr="00D46044">
          <w:rPr>
            <w:color w:val="7B4700"/>
            <w:w w:val="90"/>
            <w:u w:val="single" w:color="CC9900"/>
          </w:rPr>
          <w:t>Promotion</w:t>
        </w:r>
        <w:r w:rsidRPr="00D46044">
          <w:rPr>
            <w:color w:val="7B4700"/>
            <w:spacing w:val="-2"/>
            <w:u w:val="single" w:color="CC9900"/>
          </w:rPr>
          <w:t xml:space="preserve"> </w:t>
        </w:r>
        <w:r w:rsidRPr="00D46044">
          <w:rPr>
            <w:color w:val="7B4700"/>
            <w:w w:val="90"/>
            <w:u w:val="single" w:color="CC9900"/>
          </w:rPr>
          <w:t>and</w:t>
        </w:r>
        <w:r w:rsidRPr="00D46044">
          <w:rPr>
            <w:color w:val="7B4700"/>
            <w:spacing w:val="-1"/>
            <w:u w:val="single" w:color="CC9900"/>
          </w:rPr>
          <w:t xml:space="preserve"> </w:t>
        </w:r>
        <w:r w:rsidRPr="00D46044">
          <w:rPr>
            <w:color w:val="7B4700"/>
            <w:w w:val="90"/>
            <w:u w:val="single" w:color="CC9900"/>
          </w:rPr>
          <w:t>Tenure</w:t>
        </w:r>
        <w:r w:rsidRPr="00D46044">
          <w:rPr>
            <w:color w:val="7B4700"/>
            <w:spacing w:val="-2"/>
            <w:u w:val="single" w:color="CC9900"/>
          </w:rPr>
          <w:t xml:space="preserve"> </w:t>
        </w:r>
        <w:r w:rsidRPr="00D46044">
          <w:rPr>
            <w:color w:val="7B4700"/>
            <w:w w:val="90"/>
            <w:u w:val="single" w:color="CC9900"/>
          </w:rPr>
          <w:t>Vita</w:t>
        </w:r>
        <w:r w:rsidRPr="00D46044">
          <w:rPr>
            <w:color w:val="7B4700"/>
            <w:spacing w:val="-2"/>
            <w:u w:val="single" w:color="CC9900"/>
          </w:rPr>
          <w:t xml:space="preserve"> </w:t>
        </w:r>
        <w:r w:rsidRPr="00D46044">
          <w:rPr>
            <w:color w:val="7B4700"/>
            <w:spacing w:val="-2"/>
            <w:w w:val="90"/>
            <w:u w:val="single" w:color="CC9900"/>
          </w:rPr>
          <w:t>Guidelines</w:t>
        </w:r>
      </w:hyperlink>
    </w:p>
    <w:p w14:paraId="2A99C9F4" w14:textId="77777777" w:rsidR="0016796D" w:rsidRDefault="00000000">
      <w:pPr>
        <w:pStyle w:val="ListParagraph"/>
        <w:numPr>
          <w:ilvl w:val="0"/>
          <w:numId w:val="3"/>
        </w:numPr>
        <w:tabs>
          <w:tab w:val="left" w:pos="794"/>
        </w:tabs>
        <w:spacing w:before="6"/>
      </w:pPr>
      <w:r>
        <w:rPr>
          <w:w w:val="85"/>
        </w:rPr>
        <w:t>Section</w:t>
      </w:r>
      <w:r>
        <w:rPr>
          <w:spacing w:val="14"/>
        </w:rPr>
        <w:t xml:space="preserve"> </w:t>
      </w:r>
      <w:r>
        <w:rPr>
          <w:spacing w:val="-10"/>
        </w:rPr>
        <w:t>2</w:t>
      </w:r>
    </w:p>
    <w:p w14:paraId="68E57133" w14:textId="77777777" w:rsidR="0016796D" w:rsidRDefault="00000000">
      <w:pPr>
        <w:pStyle w:val="ListParagraph"/>
        <w:numPr>
          <w:ilvl w:val="1"/>
          <w:numId w:val="3"/>
        </w:numPr>
        <w:tabs>
          <w:tab w:val="left" w:pos="1514"/>
        </w:tabs>
        <w:spacing w:before="21" w:line="285" w:lineRule="auto"/>
        <w:ind w:right="329"/>
      </w:pPr>
      <w:r>
        <w:rPr>
          <w:spacing w:val="-8"/>
        </w:rPr>
        <w:t>A</w:t>
      </w:r>
      <w:r>
        <w:rPr>
          <w:spacing w:val="-9"/>
        </w:rPr>
        <w:t xml:space="preserve"> </w:t>
      </w:r>
      <w:r>
        <w:rPr>
          <w:spacing w:val="-8"/>
        </w:rPr>
        <w:t>summary</w:t>
      </w:r>
      <w:r>
        <w:rPr>
          <w:spacing w:val="-9"/>
        </w:rPr>
        <w:t xml:space="preserve"> </w:t>
      </w:r>
      <w:r>
        <w:rPr>
          <w:spacing w:val="-8"/>
        </w:rPr>
        <w:t>of</w:t>
      </w:r>
      <w:r>
        <w:rPr>
          <w:spacing w:val="-9"/>
        </w:rPr>
        <w:t xml:space="preserve"> </w:t>
      </w:r>
      <w:r>
        <w:rPr>
          <w:spacing w:val="-8"/>
        </w:rPr>
        <w:t>candidate</w:t>
      </w:r>
      <w:r>
        <w:rPr>
          <w:spacing w:val="-9"/>
        </w:rPr>
        <w:t xml:space="preserve"> </w:t>
      </w:r>
      <w:r>
        <w:rPr>
          <w:spacing w:val="-8"/>
        </w:rPr>
        <w:t>accomplishments,</w:t>
      </w:r>
      <w:r>
        <w:rPr>
          <w:spacing w:val="-9"/>
        </w:rPr>
        <w:t xml:space="preserve"> </w:t>
      </w:r>
      <w:r>
        <w:rPr>
          <w:spacing w:val="-8"/>
        </w:rPr>
        <w:t>not</w:t>
      </w:r>
      <w:r>
        <w:rPr>
          <w:spacing w:val="-9"/>
        </w:rPr>
        <w:t xml:space="preserve"> </w:t>
      </w:r>
      <w:r>
        <w:rPr>
          <w:spacing w:val="-8"/>
        </w:rPr>
        <w:t>to</w:t>
      </w:r>
      <w:r>
        <w:rPr>
          <w:spacing w:val="-9"/>
        </w:rPr>
        <w:t xml:space="preserve"> </w:t>
      </w:r>
      <w:r>
        <w:rPr>
          <w:spacing w:val="-8"/>
        </w:rPr>
        <w:t>exceed</w:t>
      </w:r>
      <w:r>
        <w:rPr>
          <w:spacing w:val="-9"/>
        </w:rPr>
        <w:t xml:space="preserve"> </w:t>
      </w:r>
      <w:r>
        <w:rPr>
          <w:spacing w:val="-8"/>
        </w:rPr>
        <w:t>10</w:t>
      </w:r>
      <w:r>
        <w:rPr>
          <w:spacing w:val="-9"/>
        </w:rPr>
        <w:t xml:space="preserve"> </w:t>
      </w:r>
      <w:r>
        <w:rPr>
          <w:spacing w:val="-8"/>
        </w:rPr>
        <w:t>pages.</w:t>
      </w:r>
      <w:r>
        <w:rPr>
          <w:spacing w:val="-9"/>
        </w:rPr>
        <w:t xml:space="preserve"> </w:t>
      </w:r>
      <w:r>
        <w:rPr>
          <w:spacing w:val="-8"/>
        </w:rPr>
        <w:t>The</w:t>
      </w:r>
      <w:r>
        <w:rPr>
          <w:spacing w:val="-9"/>
        </w:rPr>
        <w:t xml:space="preserve"> </w:t>
      </w:r>
      <w:r>
        <w:rPr>
          <w:spacing w:val="-8"/>
        </w:rPr>
        <w:t>summary</w:t>
      </w:r>
      <w:r>
        <w:rPr>
          <w:spacing w:val="-9"/>
        </w:rPr>
        <w:t xml:space="preserve"> </w:t>
      </w:r>
      <w:r>
        <w:rPr>
          <w:spacing w:val="-8"/>
        </w:rPr>
        <w:t xml:space="preserve">should </w:t>
      </w:r>
      <w:r>
        <w:rPr>
          <w:spacing w:val="-6"/>
        </w:rPr>
        <w:t xml:space="preserve">follow the college’s narrative guidelines and provide detail and context regarding the </w:t>
      </w:r>
      <w:r>
        <w:rPr>
          <w:w w:val="90"/>
        </w:rPr>
        <w:t xml:space="preserve">candidate’s accomplishments during the review period. Suggested formatting of this section </w:t>
      </w:r>
      <w:r>
        <w:rPr>
          <w:spacing w:val="-6"/>
        </w:rPr>
        <w:t>can</w:t>
      </w:r>
      <w:r>
        <w:rPr>
          <w:spacing w:val="-11"/>
        </w:rPr>
        <w:t xml:space="preserve"> </w:t>
      </w:r>
      <w:r>
        <w:rPr>
          <w:spacing w:val="-6"/>
        </w:rPr>
        <w:t>be</w:t>
      </w:r>
      <w:r>
        <w:rPr>
          <w:spacing w:val="-11"/>
        </w:rPr>
        <w:t xml:space="preserve"> </w:t>
      </w:r>
      <w:r>
        <w:rPr>
          <w:spacing w:val="-6"/>
        </w:rPr>
        <w:t>found</w:t>
      </w:r>
      <w:r>
        <w:rPr>
          <w:spacing w:val="-11"/>
        </w:rPr>
        <w:t xml:space="preserve"> </w:t>
      </w:r>
      <w:r>
        <w:rPr>
          <w:spacing w:val="-6"/>
        </w:rPr>
        <w:t>within</w:t>
      </w:r>
      <w:r>
        <w:rPr>
          <w:spacing w:val="-11"/>
        </w:rPr>
        <w:t xml:space="preserve"> </w:t>
      </w:r>
      <w:r>
        <w:rPr>
          <w:spacing w:val="-6"/>
        </w:rPr>
        <w:t>the</w:t>
      </w:r>
      <w:r>
        <w:rPr>
          <w:spacing w:val="-11"/>
        </w:rPr>
        <w:t xml:space="preserve"> </w:t>
      </w:r>
      <w:hyperlink w:anchor="_bookmark4" w:history="1">
        <w:r w:rsidRPr="00D46044">
          <w:rPr>
            <w:color w:val="7B4700"/>
            <w:spacing w:val="-6"/>
            <w:u w:val="single" w:color="CC9900"/>
          </w:rPr>
          <w:t>Additional</w:t>
        </w:r>
        <w:r w:rsidRPr="00D46044">
          <w:rPr>
            <w:color w:val="7B4700"/>
            <w:spacing w:val="-11"/>
            <w:u w:val="single" w:color="CC9900"/>
          </w:rPr>
          <w:t xml:space="preserve"> </w:t>
        </w:r>
        <w:r w:rsidRPr="00D46044">
          <w:rPr>
            <w:color w:val="7B4700"/>
            <w:spacing w:val="-6"/>
            <w:u w:val="single" w:color="CC9900"/>
          </w:rPr>
          <w:t>Resources</w:t>
        </w:r>
        <w:r w:rsidRPr="00D46044">
          <w:rPr>
            <w:color w:val="7B4700"/>
            <w:spacing w:val="-11"/>
            <w:u w:val="single" w:color="CC9900"/>
          </w:rPr>
          <w:t xml:space="preserve"> </w:t>
        </w:r>
        <w:r w:rsidRPr="00D46044">
          <w:rPr>
            <w:color w:val="7B4700"/>
            <w:spacing w:val="-6"/>
            <w:u w:val="single" w:color="CC9900"/>
          </w:rPr>
          <w:t>Section</w:t>
        </w:r>
        <w:r w:rsidRPr="00D46044">
          <w:rPr>
            <w:color w:val="7B4700"/>
            <w:spacing w:val="-11"/>
            <w:u w:val="single" w:color="CC9900"/>
          </w:rPr>
          <w:t xml:space="preserve"> </w:t>
        </w:r>
        <w:r w:rsidRPr="00D46044">
          <w:rPr>
            <w:color w:val="7B4700"/>
            <w:spacing w:val="-6"/>
            <w:u w:val="single" w:color="CC9900"/>
          </w:rPr>
          <w:t>-</w:t>
        </w:r>
        <w:r w:rsidRPr="00D46044">
          <w:rPr>
            <w:color w:val="7B4700"/>
            <w:spacing w:val="-11"/>
            <w:u w:val="single" w:color="CC9900"/>
          </w:rPr>
          <w:t xml:space="preserve"> </w:t>
        </w:r>
        <w:r w:rsidRPr="00D46044">
          <w:rPr>
            <w:color w:val="7B4700"/>
            <w:spacing w:val="-6"/>
            <w:u w:val="single" w:color="CC9900"/>
          </w:rPr>
          <w:t>Section</w:t>
        </w:r>
        <w:r w:rsidRPr="00D46044">
          <w:rPr>
            <w:color w:val="7B4700"/>
            <w:spacing w:val="-11"/>
            <w:u w:val="single" w:color="CC9900"/>
          </w:rPr>
          <w:t xml:space="preserve"> </w:t>
        </w:r>
        <w:r w:rsidRPr="00D46044">
          <w:rPr>
            <w:color w:val="7B4700"/>
            <w:spacing w:val="-6"/>
            <w:u w:val="single" w:color="CC9900"/>
          </w:rPr>
          <w:t>2</w:t>
        </w:r>
        <w:r w:rsidRPr="00D46044">
          <w:rPr>
            <w:color w:val="7B4700"/>
            <w:spacing w:val="-11"/>
            <w:u w:val="single" w:color="CC9900"/>
          </w:rPr>
          <w:t xml:space="preserve"> </w:t>
        </w:r>
        <w:r w:rsidRPr="00D46044">
          <w:rPr>
            <w:color w:val="7B4700"/>
            <w:spacing w:val="-6"/>
            <w:u w:val="single" w:color="CC9900"/>
          </w:rPr>
          <w:t>Formatting</w:t>
        </w:r>
        <w:r>
          <w:rPr>
            <w:spacing w:val="-6"/>
          </w:rPr>
          <w:t>.</w:t>
        </w:r>
      </w:hyperlink>
    </w:p>
    <w:p w14:paraId="4534B062" w14:textId="77777777" w:rsidR="0016796D" w:rsidRDefault="00000000">
      <w:pPr>
        <w:pStyle w:val="ListParagraph"/>
        <w:numPr>
          <w:ilvl w:val="1"/>
          <w:numId w:val="3"/>
        </w:numPr>
        <w:tabs>
          <w:tab w:val="left" w:pos="1514"/>
        </w:tabs>
        <w:spacing w:before="10" w:line="271" w:lineRule="auto"/>
        <w:ind w:right="102"/>
      </w:pPr>
      <w:r>
        <w:rPr>
          <w:w w:val="90"/>
        </w:rPr>
        <w:t xml:space="preserve">Included within the 10 pages should be a numerical summary of teaching evaluations since the </w:t>
      </w:r>
      <w:r>
        <w:rPr>
          <w:spacing w:val="-4"/>
        </w:rPr>
        <w:t>last</w:t>
      </w:r>
      <w:r>
        <w:rPr>
          <w:spacing w:val="-11"/>
        </w:rPr>
        <w:t xml:space="preserve"> </w:t>
      </w:r>
      <w:r>
        <w:rPr>
          <w:spacing w:val="-4"/>
        </w:rPr>
        <w:t>advancement</w:t>
      </w:r>
      <w:r>
        <w:rPr>
          <w:spacing w:val="-11"/>
        </w:rPr>
        <w:t xml:space="preserve"> </w:t>
      </w:r>
      <w:r>
        <w:rPr>
          <w:spacing w:val="-4"/>
        </w:rPr>
        <w:t>or</w:t>
      </w:r>
      <w:r>
        <w:rPr>
          <w:spacing w:val="-11"/>
        </w:rPr>
        <w:t xml:space="preserve"> </w:t>
      </w:r>
      <w:r>
        <w:rPr>
          <w:spacing w:val="-4"/>
        </w:rPr>
        <w:t>previous</w:t>
      </w:r>
      <w:r>
        <w:rPr>
          <w:spacing w:val="-11"/>
        </w:rPr>
        <w:t xml:space="preserve"> </w:t>
      </w:r>
      <w:r>
        <w:rPr>
          <w:spacing w:val="-4"/>
        </w:rPr>
        <w:t>5</w:t>
      </w:r>
      <w:r>
        <w:rPr>
          <w:spacing w:val="-11"/>
        </w:rPr>
        <w:t xml:space="preserve"> </w:t>
      </w:r>
      <w:r>
        <w:rPr>
          <w:spacing w:val="-4"/>
        </w:rPr>
        <w:t>of</w:t>
      </w:r>
      <w:r>
        <w:rPr>
          <w:spacing w:val="-11"/>
        </w:rPr>
        <w:t xml:space="preserve"> </w:t>
      </w:r>
      <w:r>
        <w:rPr>
          <w:spacing w:val="-4"/>
        </w:rPr>
        <w:t>years.</w:t>
      </w:r>
    </w:p>
    <w:p w14:paraId="115F66F0" w14:textId="77777777" w:rsidR="0016796D" w:rsidRDefault="0016796D">
      <w:pPr>
        <w:pStyle w:val="BodyText"/>
        <w:spacing w:before="43"/>
      </w:pPr>
    </w:p>
    <w:p w14:paraId="13FCB5AB" w14:textId="77777777" w:rsidR="0016796D" w:rsidRDefault="00000000">
      <w:pPr>
        <w:pStyle w:val="BodyText"/>
        <w:spacing w:line="254" w:lineRule="auto"/>
        <w:ind w:left="74"/>
      </w:pPr>
      <w:r>
        <w:rPr>
          <w:w w:val="90"/>
        </w:rPr>
        <w:t xml:space="preserve">Review materials will be submitted electronically via a </w:t>
      </w:r>
      <w:proofErr w:type="spellStart"/>
      <w:r>
        <w:rPr>
          <w:w w:val="90"/>
        </w:rPr>
        <w:t>CyBox</w:t>
      </w:r>
      <w:proofErr w:type="spellEnd"/>
      <w:r>
        <w:rPr>
          <w:w w:val="90"/>
        </w:rPr>
        <w:t xml:space="preserve"> folder that is set up by and maintained by the </w:t>
      </w:r>
      <w:r>
        <w:t>Departmental</w:t>
      </w:r>
      <w:r>
        <w:rPr>
          <w:spacing w:val="-4"/>
        </w:rPr>
        <w:t xml:space="preserve"> </w:t>
      </w:r>
      <w:r>
        <w:t>Partner.</w:t>
      </w:r>
    </w:p>
    <w:p w14:paraId="60D2289A" w14:textId="77777777" w:rsidR="0016796D" w:rsidRDefault="0016796D">
      <w:pPr>
        <w:pStyle w:val="BodyText"/>
      </w:pPr>
    </w:p>
    <w:p w14:paraId="796C80B8" w14:textId="77777777" w:rsidR="0016796D" w:rsidRDefault="0016796D">
      <w:pPr>
        <w:pStyle w:val="BodyText"/>
      </w:pPr>
    </w:p>
    <w:p w14:paraId="52931ECF" w14:textId="77777777" w:rsidR="0016796D" w:rsidRDefault="0016796D">
      <w:pPr>
        <w:pStyle w:val="BodyText"/>
        <w:spacing w:before="17"/>
      </w:pPr>
    </w:p>
    <w:p w14:paraId="7111D0B9" w14:textId="77777777" w:rsidR="0016796D" w:rsidRDefault="00000000">
      <w:pPr>
        <w:pStyle w:val="Heading2"/>
        <w:spacing w:before="1"/>
      </w:pPr>
      <w:bookmarkStart w:id="7" w:name="_TOC_250014"/>
      <w:r w:rsidRPr="00D46044">
        <w:rPr>
          <w:color w:val="A90000"/>
          <w:w w:val="105"/>
        </w:rPr>
        <w:t>Department</w:t>
      </w:r>
      <w:r w:rsidRPr="00D46044">
        <w:rPr>
          <w:color w:val="A90000"/>
          <w:spacing w:val="2"/>
          <w:w w:val="105"/>
        </w:rPr>
        <w:t xml:space="preserve"> </w:t>
      </w:r>
      <w:r w:rsidRPr="00D46044">
        <w:rPr>
          <w:color w:val="A90000"/>
          <w:w w:val="105"/>
        </w:rPr>
        <w:t>Review</w:t>
      </w:r>
      <w:r w:rsidRPr="00D46044">
        <w:rPr>
          <w:color w:val="A90000"/>
          <w:spacing w:val="3"/>
          <w:w w:val="105"/>
        </w:rPr>
        <w:t xml:space="preserve"> </w:t>
      </w:r>
      <w:r w:rsidRPr="00D46044">
        <w:rPr>
          <w:color w:val="A90000"/>
          <w:w w:val="105"/>
        </w:rPr>
        <w:t>Committee</w:t>
      </w:r>
      <w:r w:rsidRPr="00D46044">
        <w:rPr>
          <w:color w:val="A90000"/>
          <w:spacing w:val="2"/>
          <w:w w:val="105"/>
        </w:rPr>
        <w:t xml:space="preserve"> </w:t>
      </w:r>
      <w:r w:rsidRPr="00D46044">
        <w:rPr>
          <w:color w:val="A90000"/>
          <w:w w:val="105"/>
        </w:rPr>
        <w:t>and</w:t>
      </w:r>
      <w:r w:rsidRPr="00D46044">
        <w:rPr>
          <w:color w:val="A90000"/>
          <w:spacing w:val="3"/>
          <w:w w:val="105"/>
        </w:rPr>
        <w:t xml:space="preserve"> </w:t>
      </w:r>
      <w:r w:rsidRPr="00D46044">
        <w:rPr>
          <w:color w:val="A90000"/>
          <w:w w:val="105"/>
        </w:rPr>
        <w:t>Evaluation</w:t>
      </w:r>
      <w:r w:rsidRPr="00D46044">
        <w:rPr>
          <w:color w:val="A90000"/>
          <w:spacing w:val="3"/>
          <w:w w:val="105"/>
        </w:rPr>
        <w:t xml:space="preserve"> </w:t>
      </w:r>
      <w:bookmarkEnd w:id="7"/>
      <w:r w:rsidRPr="00D46044">
        <w:rPr>
          <w:color w:val="A90000"/>
          <w:spacing w:val="-2"/>
          <w:w w:val="105"/>
        </w:rPr>
        <w:t>Letter</w:t>
      </w:r>
    </w:p>
    <w:p w14:paraId="53814E21" w14:textId="77777777" w:rsidR="0016796D" w:rsidRDefault="00000000">
      <w:pPr>
        <w:pStyle w:val="BodyText"/>
        <w:spacing w:before="54" w:line="290" w:lineRule="auto"/>
        <w:ind w:left="74" w:right="97"/>
      </w:pPr>
      <w:r>
        <w:rPr>
          <w:spacing w:val="-8"/>
        </w:rPr>
        <w:t xml:space="preserve">The departmental review committee is composed of term faculty of equal or greater rank (unless stipulated by </w:t>
      </w:r>
      <w:r>
        <w:rPr>
          <w:spacing w:val="-6"/>
        </w:rPr>
        <w:t>departmental governance document). When there are not enough term</w:t>
      </w:r>
      <w:r>
        <w:rPr>
          <w:spacing w:val="-7"/>
        </w:rPr>
        <w:t xml:space="preserve"> </w:t>
      </w:r>
      <w:r>
        <w:rPr>
          <w:spacing w:val="-6"/>
        </w:rPr>
        <w:t xml:space="preserve">faculty of equal or greater rank in a </w:t>
      </w:r>
      <w:r>
        <w:rPr>
          <w:spacing w:val="-4"/>
        </w:rPr>
        <w:t>department</w:t>
      </w:r>
      <w:r>
        <w:rPr>
          <w:spacing w:val="-8"/>
        </w:rPr>
        <w:t xml:space="preserve"> </w:t>
      </w:r>
      <w:r>
        <w:rPr>
          <w:spacing w:val="-4"/>
        </w:rPr>
        <w:t>to</w:t>
      </w:r>
      <w:r>
        <w:rPr>
          <w:spacing w:val="-8"/>
        </w:rPr>
        <w:t xml:space="preserve"> </w:t>
      </w:r>
      <w:r>
        <w:rPr>
          <w:spacing w:val="-4"/>
        </w:rPr>
        <w:t>constitute</w:t>
      </w:r>
      <w:r>
        <w:rPr>
          <w:spacing w:val="-8"/>
        </w:rPr>
        <w:t xml:space="preserve"> </w:t>
      </w:r>
      <w:r>
        <w:rPr>
          <w:spacing w:val="-4"/>
        </w:rPr>
        <w:t>a</w:t>
      </w:r>
      <w:r>
        <w:rPr>
          <w:spacing w:val="-8"/>
        </w:rPr>
        <w:t xml:space="preserve"> </w:t>
      </w:r>
      <w:r>
        <w:rPr>
          <w:spacing w:val="-4"/>
        </w:rPr>
        <w:t>committee,</w:t>
      </w:r>
      <w:r>
        <w:rPr>
          <w:spacing w:val="-8"/>
        </w:rPr>
        <w:t xml:space="preserve"> </w:t>
      </w:r>
      <w:r>
        <w:rPr>
          <w:spacing w:val="-4"/>
        </w:rPr>
        <w:t>term</w:t>
      </w:r>
      <w:r>
        <w:rPr>
          <w:spacing w:val="-9"/>
        </w:rPr>
        <w:t xml:space="preserve"> </w:t>
      </w:r>
      <w:r>
        <w:rPr>
          <w:spacing w:val="-4"/>
        </w:rPr>
        <w:t>faculty</w:t>
      </w:r>
      <w:r>
        <w:rPr>
          <w:spacing w:val="-8"/>
        </w:rPr>
        <w:t xml:space="preserve"> </w:t>
      </w:r>
      <w:r>
        <w:rPr>
          <w:spacing w:val="-4"/>
        </w:rPr>
        <w:t>from</w:t>
      </w:r>
      <w:r>
        <w:rPr>
          <w:spacing w:val="-9"/>
        </w:rPr>
        <w:t xml:space="preserve"> </w:t>
      </w:r>
      <w:r>
        <w:rPr>
          <w:spacing w:val="-4"/>
        </w:rPr>
        <w:t>other</w:t>
      </w:r>
      <w:r>
        <w:rPr>
          <w:spacing w:val="-8"/>
        </w:rPr>
        <w:t xml:space="preserve"> </w:t>
      </w:r>
      <w:r>
        <w:rPr>
          <w:spacing w:val="-4"/>
        </w:rPr>
        <w:t>departments</w:t>
      </w:r>
      <w:r>
        <w:rPr>
          <w:spacing w:val="-8"/>
        </w:rPr>
        <w:t xml:space="preserve"> </w:t>
      </w:r>
      <w:r>
        <w:rPr>
          <w:spacing w:val="-4"/>
        </w:rPr>
        <w:t>may</w:t>
      </w:r>
      <w:r>
        <w:rPr>
          <w:spacing w:val="-8"/>
        </w:rPr>
        <w:t xml:space="preserve"> </w:t>
      </w:r>
      <w:r>
        <w:rPr>
          <w:spacing w:val="-4"/>
        </w:rPr>
        <w:t>serve</w:t>
      </w:r>
      <w:r>
        <w:rPr>
          <w:spacing w:val="-8"/>
        </w:rPr>
        <w:t xml:space="preserve"> </w:t>
      </w:r>
      <w:r>
        <w:rPr>
          <w:spacing w:val="-4"/>
        </w:rPr>
        <w:t>on</w:t>
      </w:r>
      <w:r>
        <w:rPr>
          <w:spacing w:val="-8"/>
        </w:rPr>
        <w:t xml:space="preserve"> </w:t>
      </w:r>
      <w:r>
        <w:rPr>
          <w:spacing w:val="-4"/>
        </w:rPr>
        <w:t>the</w:t>
      </w:r>
      <w:r>
        <w:rPr>
          <w:spacing w:val="-8"/>
        </w:rPr>
        <w:t xml:space="preserve"> </w:t>
      </w:r>
      <w:r>
        <w:rPr>
          <w:spacing w:val="-4"/>
        </w:rPr>
        <w:t>committee.</w:t>
      </w:r>
    </w:p>
    <w:p w14:paraId="229F2AD2" w14:textId="77777777" w:rsidR="0016796D" w:rsidRDefault="00000000">
      <w:pPr>
        <w:pStyle w:val="BodyText"/>
        <w:spacing w:before="8" w:line="292" w:lineRule="auto"/>
        <w:ind w:left="74" w:right="97"/>
      </w:pPr>
      <w:r>
        <w:rPr>
          <w:spacing w:val="-6"/>
        </w:rPr>
        <w:t>Where</w:t>
      </w:r>
      <w:r>
        <w:rPr>
          <w:spacing w:val="-7"/>
        </w:rPr>
        <w:t xml:space="preserve"> </w:t>
      </w:r>
      <w:r>
        <w:rPr>
          <w:spacing w:val="-6"/>
        </w:rPr>
        <w:t>needed,</w:t>
      </w:r>
      <w:r>
        <w:rPr>
          <w:spacing w:val="-7"/>
        </w:rPr>
        <w:t xml:space="preserve"> </w:t>
      </w:r>
      <w:r>
        <w:rPr>
          <w:spacing w:val="-6"/>
        </w:rPr>
        <w:t>tenure</w:t>
      </w:r>
      <w:r>
        <w:rPr>
          <w:spacing w:val="-7"/>
        </w:rPr>
        <w:t xml:space="preserve"> </w:t>
      </w:r>
      <w:r>
        <w:rPr>
          <w:spacing w:val="-6"/>
        </w:rPr>
        <w:t>and</w:t>
      </w:r>
      <w:r>
        <w:rPr>
          <w:spacing w:val="-7"/>
        </w:rPr>
        <w:t xml:space="preserve"> </w:t>
      </w:r>
      <w:r>
        <w:rPr>
          <w:spacing w:val="-6"/>
        </w:rPr>
        <w:t>tenure</w:t>
      </w:r>
      <w:r>
        <w:rPr>
          <w:spacing w:val="-7"/>
        </w:rPr>
        <w:t xml:space="preserve"> </w:t>
      </w:r>
      <w:r>
        <w:rPr>
          <w:spacing w:val="-6"/>
        </w:rPr>
        <w:t>track</w:t>
      </w:r>
      <w:r>
        <w:rPr>
          <w:spacing w:val="-7"/>
        </w:rPr>
        <w:t xml:space="preserve"> </w:t>
      </w:r>
      <w:r>
        <w:rPr>
          <w:spacing w:val="-6"/>
        </w:rPr>
        <w:t>faculty</w:t>
      </w:r>
      <w:r>
        <w:rPr>
          <w:spacing w:val="-7"/>
        </w:rPr>
        <w:t xml:space="preserve"> </w:t>
      </w:r>
      <w:r>
        <w:rPr>
          <w:spacing w:val="-6"/>
        </w:rPr>
        <w:t>may</w:t>
      </w:r>
      <w:r>
        <w:rPr>
          <w:spacing w:val="-7"/>
        </w:rPr>
        <w:t xml:space="preserve"> </w:t>
      </w:r>
      <w:r>
        <w:rPr>
          <w:spacing w:val="-6"/>
        </w:rPr>
        <w:t>also</w:t>
      </w:r>
      <w:r>
        <w:rPr>
          <w:spacing w:val="-7"/>
        </w:rPr>
        <w:t xml:space="preserve"> </w:t>
      </w:r>
      <w:r>
        <w:rPr>
          <w:spacing w:val="-6"/>
        </w:rPr>
        <w:t>serve.</w:t>
      </w:r>
      <w:r>
        <w:rPr>
          <w:spacing w:val="-7"/>
        </w:rPr>
        <w:t xml:space="preserve"> </w:t>
      </w:r>
      <w:r>
        <w:rPr>
          <w:spacing w:val="-6"/>
        </w:rPr>
        <w:t>The</w:t>
      </w:r>
      <w:r>
        <w:rPr>
          <w:spacing w:val="-7"/>
        </w:rPr>
        <w:t xml:space="preserve"> </w:t>
      </w:r>
      <w:r>
        <w:rPr>
          <w:spacing w:val="-6"/>
        </w:rPr>
        <w:t>committee</w:t>
      </w:r>
      <w:r>
        <w:rPr>
          <w:spacing w:val="-7"/>
        </w:rPr>
        <w:t xml:space="preserve"> </w:t>
      </w:r>
      <w:r>
        <w:rPr>
          <w:spacing w:val="-6"/>
        </w:rPr>
        <w:t>will</w:t>
      </w:r>
      <w:r>
        <w:rPr>
          <w:spacing w:val="-7"/>
        </w:rPr>
        <w:t xml:space="preserve"> </w:t>
      </w:r>
      <w:r>
        <w:rPr>
          <w:spacing w:val="-6"/>
        </w:rPr>
        <w:t>participate</w:t>
      </w:r>
      <w:r>
        <w:rPr>
          <w:spacing w:val="-7"/>
        </w:rPr>
        <w:t xml:space="preserve"> </w:t>
      </w:r>
      <w:r>
        <w:rPr>
          <w:spacing w:val="-6"/>
        </w:rPr>
        <w:t>in</w:t>
      </w:r>
      <w:r>
        <w:rPr>
          <w:spacing w:val="-7"/>
        </w:rPr>
        <w:t xml:space="preserve"> </w:t>
      </w:r>
      <w:r>
        <w:rPr>
          <w:spacing w:val="-6"/>
        </w:rPr>
        <w:t>the</w:t>
      </w:r>
      <w:r>
        <w:rPr>
          <w:spacing w:val="-7"/>
        </w:rPr>
        <w:t xml:space="preserve"> </w:t>
      </w:r>
      <w:r>
        <w:rPr>
          <w:spacing w:val="-6"/>
        </w:rPr>
        <w:t>review process</w:t>
      </w:r>
      <w:r>
        <w:rPr>
          <w:spacing w:val="-12"/>
        </w:rPr>
        <w:t xml:space="preserve"> </w:t>
      </w:r>
      <w:r>
        <w:rPr>
          <w:spacing w:val="-6"/>
        </w:rPr>
        <w:t>and</w:t>
      </w:r>
      <w:r>
        <w:rPr>
          <w:spacing w:val="-12"/>
        </w:rPr>
        <w:t xml:space="preserve"> </w:t>
      </w:r>
      <w:r>
        <w:rPr>
          <w:spacing w:val="-6"/>
        </w:rPr>
        <w:t>are</w:t>
      </w:r>
      <w:r>
        <w:rPr>
          <w:spacing w:val="-12"/>
        </w:rPr>
        <w:t xml:space="preserve"> </w:t>
      </w:r>
      <w:r>
        <w:rPr>
          <w:spacing w:val="-6"/>
        </w:rPr>
        <w:t>responsible</w:t>
      </w:r>
      <w:r>
        <w:rPr>
          <w:spacing w:val="-12"/>
        </w:rPr>
        <w:t xml:space="preserve"> </w:t>
      </w:r>
      <w:r>
        <w:rPr>
          <w:spacing w:val="-6"/>
        </w:rPr>
        <w:t>for</w:t>
      </w:r>
      <w:r>
        <w:rPr>
          <w:spacing w:val="-12"/>
        </w:rPr>
        <w:t xml:space="preserve"> </w:t>
      </w:r>
      <w:r>
        <w:rPr>
          <w:spacing w:val="-6"/>
        </w:rPr>
        <w:t>reviewing</w:t>
      </w:r>
      <w:r>
        <w:rPr>
          <w:spacing w:val="-12"/>
        </w:rPr>
        <w:t xml:space="preserve"> </w:t>
      </w:r>
      <w:r>
        <w:rPr>
          <w:spacing w:val="-6"/>
        </w:rPr>
        <w:t>the</w:t>
      </w:r>
      <w:r>
        <w:rPr>
          <w:spacing w:val="-12"/>
        </w:rPr>
        <w:t xml:space="preserve"> </w:t>
      </w:r>
      <w:r>
        <w:rPr>
          <w:spacing w:val="-6"/>
        </w:rPr>
        <w:t>faculty</w:t>
      </w:r>
      <w:r>
        <w:rPr>
          <w:spacing w:val="-12"/>
        </w:rPr>
        <w:t xml:space="preserve"> </w:t>
      </w:r>
      <w:r>
        <w:rPr>
          <w:spacing w:val="-6"/>
        </w:rPr>
        <w:t>member’s</w:t>
      </w:r>
      <w:r>
        <w:rPr>
          <w:spacing w:val="-12"/>
        </w:rPr>
        <w:t xml:space="preserve"> </w:t>
      </w:r>
      <w:r>
        <w:rPr>
          <w:spacing w:val="-6"/>
        </w:rPr>
        <w:t>renewal</w:t>
      </w:r>
      <w:r>
        <w:rPr>
          <w:spacing w:val="-12"/>
        </w:rPr>
        <w:t xml:space="preserve"> </w:t>
      </w:r>
      <w:r>
        <w:rPr>
          <w:spacing w:val="-6"/>
        </w:rPr>
        <w:t>review</w:t>
      </w:r>
      <w:r>
        <w:rPr>
          <w:spacing w:val="-12"/>
        </w:rPr>
        <w:t xml:space="preserve"> </w:t>
      </w:r>
      <w:r>
        <w:rPr>
          <w:spacing w:val="-6"/>
        </w:rPr>
        <w:t>materials</w:t>
      </w:r>
      <w:r>
        <w:rPr>
          <w:spacing w:val="-12"/>
        </w:rPr>
        <w:t xml:space="preserve"> </w:t>
      </w:r>
      <w:r>
        <w:rPr>
          <w:spacing w:val="-6"/>
        </w:rPr>
        <w:t>and</w:t>
      </w:r>
      <w:r>
        <w:rPr>
          <w:spacing w:val="-12"/>
        </w:rPr>
        <w:t xml:space="preserve"> </w:t>
      </w:r>
      <w:r>
        <w:rPr>
          <w:spacing w:val="-6"/>
        </w:rPr>
        <w:t>preparing</w:t>
      </w:r>
      <w:r>
        <w:rPr>
          <w:spacing w:val="-12"/>
        </w:rPr>
        <w:t xml:space="preserve"> </w:t>
      </w:r>
      <w:r>
        <w:rPr>
          <w:spacing w:val="-6"/>
        </w:rPr>
        <w:t xml:space="preserve">an evaluation letter addressed to the department chair. The letter should not be a review of the process or </w:t>
      </w:r>
      <w:r>
        <w:rPr>
          <w:w w:val="90"/>
        </w:rPr>
        <w:t xml:space="preserve">recitation of the CV. The evaluation should point out, discuss, and analyze strengths and weaknesses in the </w:t>
      </w:r>
      <w:r>
        <w:rPr>
          <w:spacing w:val="-6"/>
        </w:rPr>
        <w:t>case.</w:t>
      </w:r>
      <w:r>
        <w:rPr>
          <w:spacing w:val="-7"/>
        </w:rPr>
        <w:t xml:space="preserve"> </w:t>
      </w:r>
      <w:r>
        <w:rPr>
          <w:spacing w:val="-6"/>
        </w:rPr>
        <w:t>It</w:t>
      </w:r>
      <w:r>
        <w:rPr>
          <w:spacing w:val="-7"/>
        </w:rPr>
        <w:t xml:space="preserve"> </w:t>
      </w:r>
      <w:r>
        <w:rPr>
          <w:spacing w:val="-6"/>
        </w:rPr>
        <w:t>is</w:t>
      </w:r>
      <w:r>
        <w:rPr>
          <w:spacing w:val="-7"/>
        </w:rPr>
        <w:t xml:space="preserve"> </w:t>
      </w:r>
      <w:r>
        <w:rPr>
          <w:spacing w:val="-6"/>
        </w:rPr>
        <w:t>a</w:t>
      </w:r>
      <w:r>
        <w:rPr>
          <w:spacing w:val="-7"/>
        </w:rPr>
        <w:t xml:space="preserve"> </w:t>
      </w:r>
      <w:r>
        <w:rPr>
          <w:spacing w:val="-6"/>
        </w:rPr>
        <w:t>best</w:t>
      </w:r>
      <w:r>
        <w:rPr>
          <w:spacing w:val="-7"/>
        </w:rPr>
        <w:t xml:space="preserve"> </w:t>
      </w:r>
      <w:r>
        <w:rPr>
          <w:spacing w:val="-6"/>
        </w:rPr>
        <w:t>practice</w:t>
      </w:r>
      <w:r>
        <w:rPr>
          <w:spacing w:val="-7"/>
        </w:rPr>
        <w:t xml:space="preserve"> </w:t>
      </w:r>
      <w:r>
        <w:rPr>
          <w:spacing w:val="-6"/>
        </w:rPr>
        <w:t>to</w:t>
      </w:r>
      <w:r>
        <w:rPr>
          <w:spacing w:val="-7"/>
        </w:rPr>
        <w:t xml:space="preserve"> </w:t>
      </w:r>
      <w:r>
        <w:rPr>
          <w:spacing w:val="-6"/>
        </w:rPr>
        <w:t>put</w:t>
      </w:r>
      <w:r>
        <w:rPr>
          <w:spacing w:val="-7"/>
        </w:rPr>
        <w:t xml:space="preserve"> </w:t>
      </w:r>
      <w:r>
        <w:rPr>
          <w:spacing w:val="-6"/>
        </w:rPr>
        <w:t>concerns</w:t>
      </w:r>
      <w:r>
        <w:rPr>
          <w:spacing w:val="-7"/>
        </w:rPr>
        <w:t xml:space="preserve"> </w:t>
      </w:r>
      <w:r>
        <w:rPr>
          <w:spacing w:val="-6"/>
        </w:rPr>
        <w:t>up</w:t>
      </w:r>
      <w:r>
        <w:rPr>
          <w:spacing w:val="-7"/>
        </w:rPr>
        <w:t xml:space="preserve"> </w:t>
      </w:r>
      <w:r>
        <w:rPr>
          <w:spacing w:val="-6"/>
        </w:rPr>
        <w:t>front</w:t>
      </w:r>
      <w:r>
        <w:rPr>
          <w:spacing w:val="-7"/>
        </w:rPr>
        <w:t xml:space="preserve"> </w:t>
      </w:r>
      <w:r>
        <w:rPr>
          <w:spacing w:val="-6"/>
        </w:rPr>
        <w:t>and</w:t>
      </w:r>
      <w:r>
        <w:rPr>
          <w:spacing w:val="-7"/>
        </w:rPr>
        <w:t xml:space="preserve"> </w:t>
      </w:r>
      <w:r>
        <w:rPr>
          <w:spacing w:val="-6"/>
        </w:rPr>
        <w:t>deal</w:t>
      </w:r>
      <w:r>
        <w:rPr>
          <w:spacing w:val="-7"/>
        </w:rPr>
        <w:t xml:space="preserve"> </w:t>
      </w:r>
      <w:r>
        <w:rPr>
          <w:spacing w:val="-6"/>
        </w:rPr>
        <w:t>with</w:t>
      </w:r>
      <w:r>
        <w:rPr>
          <w:spacing w:val="-7"/>
        </w:rPr>
        <w:t xml:space="preserve"> </w:t>
      </w:r>
      <w:r>
        <w:rPr>
          <w:spacing w:val="-6"/>
        </w:rPr>
        <w:t>them</w:t>
      </w:r>
      <w:r>
        <w:rPr>
          <w:spacing w:val="-8"/>
        </w:rPr>
        <w:t xml:space="preserve"> </w:t>
      </w:r>
      <w:r>
        <w:rPr>
          <w:spacing w:val="-6"/>
        </w:rPr>
        <w:t>directly</w:t>
      </w:r>
      <w:r>
        <w:rPr>
          <w:spacing w:val="-7"/>
        </w:rPr>
        <w:t xml:space="preserve"> </w:t>
      </w:r>
      <w:r>
        <w:rPr>
          <w:spacing w:val="-6"/>
        </w:rPr>
        <w:t>and</w:t>
      </w:r>
      <w:r>
        <w:rPr>
          <w:spacing w:val="-7"/>
        </w:rPr>
        <w:t xml:space="preserve"> </w:t>
      </w:r>
      <w:r>
        <w:rPr>
          <w:spacing w:val="-6"/>
        </w:rPr>
        <w:t>clearly. The</w:t>
      </w:r>
      <w:r>
        <w:rPr>
          <w:spacing w:val="-7"/>
        </w:rPr>
        <w:t xml:space="preserve"> </w:t>
      </w:r>
      <w:r>
        <w:rPr>
          <w:spacing w:val="-6"/>
        </w:rPr>
        <w:t xml:space="preserve">committee </w:t>
      </w:r>
      <w:r>
        <w:rPr>
          <w:w w:val="90"/>
        </w:rPr>
        <w:t>evaluates the evidence provided by the candidate relative to the PRS. The committee provides a document to</w:t>
      </w:r>
    </w:p>
    <w:p w14:paraId="4F3A842B" w14:textId="77777777" w:rsidR="0016796D" w:rsidRDefault="0016796D">
      <w:pPr>
        <w:pStyle w:val="BodyText"/>
        <w:spacing w:line="292" w:lineRule="auto"/>
        <w:sectPr w:rsidR="0016796D">
          <w:pgSz w:w="12240" w:h="15840"/>
          <w:pgMar w:top="1080" w:right="1080" w:bottom="1400" w:left="1080" w:header="0" w:footer="1209" w:gutter="0"/>
          <w:cols w:space="720"/>
        </w:sectPr>
      </w:pPr>
    </w:p>
    <w:p w14:paraId="12ED4336" w14:textId="77777777" w:rsidR="0016796D" w:rsidRDefault="00000000">
      <w:pPr>
        <w:pStyle w:val="BodyText"/>
        <w:spacing w:before="82" w:line="290" w:lineRule="auto"/>
        <w:ind w:left="74"/>
      </w:pPr>
      <w:r>
        <w:rPr>
          <w:w w:val="90"/>
        </w:rPr>
        <w:lastRenderedPageBreak/>
        <w:t>the department chair and discusses the findings and advises the chair.</w:t>
      </w:r>
      <w:r>
        <w:rPr>
          <w:spacing w:val="40"/>
        </w:rPr>
        <w:t xml:space="preserve"> </w:t>
      </w:r>
      <w:r>
        <w:rPr>
          <w:w w:val="90"/>
        </w:rPr>
        <w:t xml:space="preserve">The outcomes of these reviews shall </w:t>
      </w:r>
      <w:r>
        <w:rPr>
          <w:spacing w:val="-2"/>
        </w:rPr>
        <w:t>inform</w:t>
      </w:r>
      <w:r>
        <w:rPr>
          <w:spacing w:val="-9"/>
        </w:rPr>
        <w:t xml:space="preserve"> </w:t>
      </w:r>
      <w:r>
        <w:rPr>
          <w:spacing w:val="-2"/>
        </w:rPr>
        <w:t>appointment</w:t>
      </w:r>
      <w:r>
        <w:rPr>
          <w:spacing w:val="-9"/>
        </w:rPr>
        <w:t xml:space="preserve"> </w:t>
      </w:r>
      <w:r>
        <w:rPr>
          <w:spacing w:val="-2"/>
        </w:rPr>
        <w:t>renewal</w:t>
      </w:r>
      <w:r>
        <w:rPr>
          <w:spacing w:val="-9"/>
        </w:rPr>
        <w:t xml:space="preserve"> </w:t>
      </w:r>
      <w:r>
        <w:rPr>
          <w:spacing w:val="-2"/>
        </w:rPr>
        <w:t>decisions.</w:t>
      </w:r>
    </w:p>
    <w:p w14:paraId="33381D13" w14:textId="77777777" w:rsidR="0016796D" w:rsidRDefault="00000000">
      <w:pPr>
        <w:pStyle w:val="BodyText"/>
        <w:spacing w:before="204" w:line="295" w:lineRule="auto"/>
        <w:ind w:left="74"/>
      </w:pPr>
      <w:r>
        <w:rPr>
          <w:w w:val="90"/>
        </w:rPr>
        <w:t xml:space="preserve">The evaluation letter should include the names and ranks of the faculty members who reviewed the case. This </w:t>
      </w:r>
      <w:r>
        <w:rPr>
          <w:spacing w:val="-6"/>
        </w:rPr>
        <w:t>letter is considered confidential and is not shared with the faculty member seeking renewal.</w:t>
      </w:r>
    </w:p>
    <w:p w14:paraId="0AC02D0F" w14:textId="77777777" w:rsidR="0016796D" w:rsidRDefault="00000000">
      <w:pPr>
        <w:pStyle w:val="Heading2"/>
      </w:pPr>
      <w:bookmarkStart w:id="8" w:name="_TOC_250013"/>
      <w:r w:rsidRPr="00D46044">
        <w:rPr>
          <w:color w:val="A90000"/>
        </w:rPr>
        <w:t>Department</w:t>
      </w:r>
      <w:r w:rsidRPr="00D46044">
        <w:rPr>
          <w:color w:val="A90000"/>
          <w:spacing w:val="28"/>
        </w:rPr>
        <w:t xml:space="preserve"> </w:t>
      </w:r>
      <w:r w:rsidRPr="00D46044">
        <w:rPr>
          <w:color w:val="A90000"/>
        </w:rPr>
        <w:t>Chair’s</w:t>
      </w:r>
      <w:r w:rsidRPr="00D46044">
        <w:rPr>
          <w:color w:val="A90000"/>
          <w:spacing w:val="29"/>
        </w:rPr>
        <w:t xml:space="preserve"> </w:t>
      </w:r>
      <w:r w:rsidRPr="00D46044">
        <w:rPr>
          <w:color w:val="A90000"/>
        </w:rPr>
        <w:t>Review</w:t>
      </w:r>
      <w:r w:rsidRPr="00D46044">
        <w:rPr>
          <w:color w:val="A90000"/>
          <w:spacing w:val="29"/>
        </w:rPr>
        <w:t xml:space="preserve"> </w:t>
      </w:r>
      <w:r w:rsidRPr="00D46044">
        <w:rPr>
          <w:color w:val="A90000"/>
        </w:rPr>
        <w:t>and</w:t>
      </w:r>
      <w:r w:rsidRPr="00D46044">
        <w:rPr>
          <w:color w:val="A90000"/>
          <w:spacing w:val="29"/>
        </w:rPr>
        <w:t xml:space="preserve"> </w:t>
      </w:r>
      <w:r w:rsidRPr="00D46044">
        <w:rPr>
          <w:color w:val="A90000"/>
        </w:rPr>
        <w:t>Contract</w:t>
      </w:r>
      <w:r w:rsidRPr="00D46044">
        <w:rPr>
          <w:color w:val="A90000"/>
          <w:spacing w:val="29"/>
        </w:rPr>
        <w:t xml:space="preserve"> </w:t>
      </w:r>
      <w:bookmarkEnd w:id="8"/>
      <w:r w:rsidRPr="00D46044">
        <w:rPr>
          <w:color w:val="A90000"/>
          <w:spacing w:val="-2"/>
        </w:rPr>
        <w:t>Renewal</w:t>
      </w:r>
    </w:p>
    <w:p w14:paraId="098D530C" w14:textId="77777777" w:rsidR="0016796D" w:rsidRDefault="00000000">
      <w:pPr>
        <w:pStyle w:val="BodyText"/>
        <w:spacing w:before="54" w:line="292" w:lineRule="auto"/>
        <w:ind w:left="74" w:right="97"/>
      </w:pPr>
      <w:r>
        <w:rPr>
          <w:spacing w:val="-6"/>
        </w:rPr>
        <w:t>The</w:t>
      </w:r>
      <w:r>
        <w:rPr>
          <w:spacing w:val="-7"/>
        </w:rPr>
        <w:t xml:space="preserve"> </w:t>
      </w:r>
      <w:r>
        <w:rPr>
          <w:spacing w:val="-6"/>
        </w:rPr>
        <w:t>department</w:t>
      </w:r>
      <w:r>
        <w:rPr>
          <w:spacing w:val="-7"/>
        </w:rPr>
        <w:t xml:space="preserve"> </w:t>
      </w:r>
      <w:r>
        <w:rPr>
          <w:spacing w:val="-6"/>
        </w:rPr>
        <w:t>chair</w:t>
      </w:r>
      <w:r>
        <w:rPr>
          <w:spacing w:val="-7"/>
        </w:rPr>
        <w:t xml:space="preserve"> </w:t>
      </w:r>
      <w:r>
        <w:rPr>
          <w:spacing w:val="-6"/>
        </w:rPr>
        <w:t>is</w:t>
      </w:r>
      <w:r>
        <w:rPr>
          <w:spacing w:val="-7"/>
        </w:rPr>
        <w:t xml:space="preserve"> </w:t>
      </w:r>
      <w:r>
        <w:rPr>
          <w:spacing w:val="-6"/>
        </w:rPr>
        <w:t>responsible</w:t>
      </w:r>
      <w:r>
        <w:rPr>
          <w:spacing w:val="-7"/>
        </w:rPr>
        <w:t xml:space="preserve"> </w:t>
      </w:r>
      <w:r>
        <w:rPr>
          <w:spacing w:val="-6"/>
        </w:rPr>
        <w:t>for</w:t>
      </w:r>
      <w:r>
        <w:rPr>
          <w:spacing w:val="-7"/>
        </w:rPr>
        <w:t xml:space="preserve"> </w:t>
      </w:r>
      <w:r>
        <w:rPr>
          <w:spacing w:val="-6"/>
        </w:rPr>
        <w:t>reviewing</w:t>
      </w:r>
      <w:r>
        <w:rPr>
          <w:spacing w:val="-7"/>
        </w:rPr>
        <w:t xml:space="preserve"> </w:t>
      </w:r>
      <w:r>
        <w:rPr>
          <w:spacing w:val="-6"/>
        </w:rPr>
        <w:t>the</w:t>
      </w:r>
      <w:r>
        <w:rPr>
          <w:spacing w:val="-7"/>
        </w:rPr>
        <w:t xml:space="preserve"> </w:t>
      </w:r>
      <w:r>
        <w:rPr>
          <w:spacing w:val="-6"/>
        </w:rPr>
        <w:t>faculty</w:t>
      </w:r>
      <w:r>
        <w:rPr>
          <w:spacing w:val="-7"/>
        </w:rPr>
        <w:t xml:space="preserve"> </w:t>
      </w:r>
      <w:r>
        <w:rPr>
          <w:spacing w:val="-6"/>
        </w:rPr>
        <w:t>member’s</w:t>
      </w:r>
      <w:r>
        <w:rPr>
          <w:spacing w:val="-7"/>
        </w:rPr>
        <w:t xml:space="preserve"> </w:t>
      </w:r>
      <w:r>
        <w:rPr>
          <w:spacing w:val="-6"/>
        </w:rPr>
        <w:t>renewal</w:t>
      </w:r>
      <w:r>
        <w:rPr>
          <w:spacing w:val="-7"/>
        </w:rPr>
        <w:t xml:space="preserve"> </w:t>
      </w:r>
      <w:r>
        <w:rPr>
          <w:spacing w:val="-6"/>
        </w:rPr>
        <w:t>review</w:t>
      </w:r>
      <w:r>
        <w:rPr>
          <w:spacing w:val="-7"/>
        </w:rPr>
        <w:t xml:space="preserve"> </w:t>
      </w:r>
      <w:r>
        <w:rPr>
          <w:spacing w:val="-6"/>
        </w:rPr>
        <w:t>materials</w:t>
      </w:r>
      <w:r>
        <w:rPr>
          <w:spacing w:val="-7"/>
        </w:rPr>
        <w:t xml:space="preserve"> </w:t>
      </w:r>
      <w:r>
        <w:rPr>
          <w:spacing w:val="-6"/>
        </w:rPr>
        <w:t>and</w:t>
      </w:r>
      <w:r>
        <w:rPr>
          <w:spacing w:val="-7"/>
        </w:rPr>
        <w:t xml:space="preserve"> </w:t>
      </w:r>
      <w:r>
        <w:rPr>
          <w:spacing w:val="-6"/>
        </w:rPr>
        <w:t xml:space="preserve">the </w:t>
      </w:r>
      <w:r>
        <w:rPr>
          <w:spacing w:val="-4"/>
        </w:rPr>
        <w:t>department</w:t>
      </w:r>
      <w:r>
        <w:rPr>
          <w:spacing w:val="-12"/>
        </w:rPr>
        <w:t xml:space="preserve"> </w:t>
      </w:r>
      <w:r>
        <w:rPr>
          <w:spacing w:val="-4"/>
        </w:rPr>
        <w:t>review</w:t>
      </w:r>
      <w:r>
        <w:rPr>
          <w:spacing w:val="-12"/>
        </w:rPr>
        <w:t xml:space="preserve"> </w:t>
      </w:r>
      <w:r>
        <w:rPr>
          <w:spacing w:val="-4"/>
        </w:rPr>
        <w:t>committee’s</w:t>
      </w:r>
      <w:r>
        <w:rPr>
          <w:spacing w:val="-12"/>
        </w:rPr>
        <w:t xml:space="preserve"> </w:t>
      </w:r>
      <w:r>
        <w:rPr>
          <w:spacing w:val="-4"/>
        </w:rPr>
        <w:t>evaluation.</w:t>
      </w:r>
      <w:r>
        <w:rPr>
          <w:spacing w:val="-12"/>
        </w:rPr>
        <w:t xml:space="preserve"> </w:t>
      </w:r>
      <w:r>
        <w:rPr>
          <w:spacing w:val="-4"/>
        </w:rPr>
        <w:t>Following</w:t>
      </w:r>
      <w:r>
        <w:rPr>
          <w:spacing w:val="-12"/>
        </w:rPr>
        <w:t xml:space="preserve"> </w:t>
      </w:r>
      <w:r>
        <w:rPr>
          <w:spacing w:val="-4"/>
        </w:rPr>
        <w:t>the</w:t>
      </w:r>
      <w:r>
        <w:rPr>
          <w:spacing w:val="-12"/>
        </w:rPr>
        <w:t xml:space="preserve"> </w:t>
      </w:r>
      <w:r>
        <w:rPr>
          <w:spacing w:val="-4"/>
        </w:rPr>
        <w:t>department</w:t>
      </w:r>
      <w:r>
        <w:rPr>
          <w:spacing w:val="-12"/>
        </w:rPr>
        <w:t xml:space="preserve"> </w:t>
      </w:r>
      <w:r>
        <w:rPr>
          <w:spacing w:val="-4"/>
        </w:rPr>
        <w:t>chair’s</w:t>
      </w:r>
      <w:r>
        <w:rPr>
          <w:spacing w:val="-12"/>
        </w:rPr>
        <w:t xml:space="preserve"> </w:t>
      </w:r>
      <w:r>
        <w:rPr>
          <w:spacing w:val="-4"/>
        </w:rPr>
        <w:t>independent</w:t>
      </w:r>
      <w:r>
        <w:rPr>
          <w:spacing w:val="-12"/>
        </w:rPr>
        <w:t xml:space="preserve"> </w:t>
      </w:r>
      <w:r>
        <w:rPr>
          <w:spacing w:val="-4"/>
        </w:rPr>
        <w:t>review,</w:t>
      </w:r>
      <w:r>
        <w:rPr>
          <w:spacing w:val="-12"/>
        </w:rPr>
        <w:t xml:space="preserve"> </w:t>
      </w:r>
      <w:r>
        <w:rPr>
          <w:spacing w:val="-4"/>
        </w:rPr>
        <w:t xml:space="preserve">the </w:t>
      </w:r>
      <w:r>
        <w:rPr>
          <w:spacing w:val="-6"/>
        </w:rPr>
        <w:t>department chair is responsible for determining if the employment contract will be renewed and the renewal terms.</w:t>
      </w:r>
      <w:r>
        <w:rPr>
          <w:spacing w:val="-12"/>
        </w:rPr>
        <w:t xml:space="preserve"> </w:t>
      </w:r>
      <w:r>
        <w:rPr>
          <w:spacing w:val="-6"/>
        </w:rPr>
        <w:t>Results</w:t>
      </w:r>
      <w:r>
        <w:rPr>
          <w:spacing w:val="-12"/>
        </w:rPr>
        <w:t xml:space="preserve"> </w:t>
      </w:r>
      <w:r>
        <w:rPr>
          <w:spacing w:val="-6"/>
        </w:rPr>
        <w:t>of</w:t>
      </w:r>
      <w:r>
        <w:rPr>
          <w:spacing w:val="-12"/>
        </w:rPr>
        <w:t xml:space="preserve"> </w:t>
      </w:r>
      <w:r>
        <w:rPr>
          <w:spacing w:val="-6"/>
        </w:rPr>
        <w:t>the</w:t>
      </w:r>
      <w:r>
        <w:rPr>
          <w:spacing w:val="-12"/>
        </w:rPr>
        <w:t xml:space="preserve"> </w:t>
      </w:r>
      <w:r>
        <w:rPr>
          <w:spacing w:val="-6"/>
        </w:rPr>
        <w:t>review</w:t>
      </w:r>
      <w:r>
        <w:rPr>
          <w:spacing w:val="-13"/>
        </w:rPr>
        <w:t xml:space="preserve"> </w:t>
      </w:r>
      <w:r>
        <w:rPr>
          <w:spacing w:val="-6"/>
        </w:rPr>
        <w:t>and</w:t>
      </w:r>
      <w:r>
        <w:rPr>
          <w:spacing w:val="-12"/>
        </w:rPr>
        <w:t xml:space="preserve"> </w:t>
      </w:r>
      <w:r>
        <w:rPr>
          <w:spacing w:val="-6"/>
        </w:rPr>
        <w:t>recommendations</w:t>
      </w:r>
      <w:r>
        <w:rPr>
          <w:spacing w:val="-12"/>
        </w:rPr>
        <w:t xml:space="preserve"> </w:t>
      </w:r>
      <w:r>
        <w:rPr>
          <w:spacing w:val="-6"/>
        </w:rPr>
        <w:t>must</w:t>
      </w:r>
      <w:r>
        <w:rPr>
          <w:spacing w:val="-12"/>
        </w:rPr>
        <w:t xml:space="preserve"> </w:t>
      </w:r>
      <w:r>
        <w:rPr>
          <w:spacing w:val="-6"/>
        </w:rPr>
        <w:t>be</w:t>
      </w:r>
      <w:r>
        <w:rPr>
          <w:spacing w:val="-12"/>
        </w:rPr>
        <w:t xml:space="preserve"> </w:t>
      </w:r>
      <w:r>
        <w:rPr>
          <w:spacing w:val="-6"/>
        </w:rPr>
        <w:t>provided</w:t>
      </w:r>
      <w:r>
        <w:rPr>
          <w:spacing w:val="-12"/>
        </w:rPr>
        <w:t xml:space="preserve"> </w:t>
      </w:r>
      <w:r>
        <w:rPr>
          <w:spacing w:val="-6"/>
        </w:rPr>
        <w:t>to</w:t>
      </w:r>
      <w:r>
        <w:rPr>
          <w:spacing w:val="-12"/>
        </w:rPr>
        <w:t xml:space="preserve"> </w:t>
      </w:r>
      <w:r>
        <w:rPr>
          <w:spacing w:val="-6"/>
        </w:rPr>
        <w:t>the</w:t>
      </w:r>
      <w:r>
        <w:rPr>
          <w:spacing w:val="-12"/>
        </w:rPr>
        <w:t xml:space="preserve"> </w:t>
      </w:r>
      <w:r>
        <w:rPr>
          <w:spacing w:val="-6"/>
        </w:rPr>
        <w:t>faculty</w:t>
      </w:r>
      <w:r>
        <w:rPr>
          <w:spacing w:val="-12"/>
        </w:rPr>
        <w:t xml:space="preserve"> </w:t>
      </w:r>
      <w:r>
        <w:rPr>
          <w:spacing w:val="-6"/>
        </w:rPr>
        <w:t>member</w:t>
      </w:r>
      <w:r>
        <w:rPr>
          <w:spacing w:val="-12"/>
        </w:rPr>
        <w:t xml:space="preserve"> </w:t>
      </w:r>
      <w:r>
        <w:rPr>
          <w:spacing w:val="-6"/>
        </w:rPr>
        <w:t>as</w:t>
      </w:r>
      <w:r>
        <w:rPr>
          <w:spacing w:val="-12"/>
        </w:rPr>
        <w:t xml:space="preserve"> </w:t>
      </w:r>
      <w:r>
        <w:rPr>
          <w:spacing w:val="-6"/>
        </w:rPr>
        <w:t>soon</w:t>
      </w:r>
      <w:r>
        <w:rPr>
          <w:spacing w:val="-12"/>
        </w:rPr>
        <w:t xml:space="preserve"> </w:t>
      </w:r>
      <w:r>
        <w:rPr>
          <w:spacing w:val="-6"/>
        </w:rPr>
        <w:t>as practical.</w:t>
      </w:r>
      <w:r>
        <w:rPr>
          <w:spacing w:val="40"/>
        </w:rPr>
        <w:t xml:space="preserve"> </w:t>
      </w:r>
      <w:r>
        <w:rPr>
          <w:spacing w:val="-6"/>
        </w:rPr>
        <w:t>The</w:t>
      </w:r>
      <w:r>
        <w:rPr>
          <w:spacing w:val="-10"/>
        </w:rPr>
        <w:t xml:space="preserve"> </w:t>
      </w:r>
      <w:r>
        <w:rPr>
          <w:spacing w:val="-6"/>
        </w:rPr>
        <w:t>department</w:t>
      </w:r>
      <w:r>
        <w:rPr>
          <w:spacing w:val="-10"/>
        </w:rPr>
        <w:t xml:space="preserve"> </w:t>
      </w:r>
      <w:r>
        <w:rPr>
          <w:spacing w:val="-6"/>
        </w:rPr>
        <w:t>chair</w:t>
      </w:r>
      <w:r>
        <w:rPr>
          <w:spacing w:val="-10"/>
        </w:rPr>
        <w:t xml:space="preserve"> </w:t>
      </w:r>
      <w:r>
        <w:rPr>
          <w:spacing w:val="-6"/>
        </w:rPr>
        <w:t>will</w:t>
      </w:r>
      <w:r>
        <w:rPr>
          <w:spacing w:val="-10"/>
        </w:rPr>
        <w:t xml:space="preserve"> </w:t>
      </w:r>
      <w:r>
        <w:rPr>
          <w:spacing w:val="-6"/>
        </w:rPr>
        <w:t>then</w:t>
      </w:r>
      <w:r>
        <w:rPr>
          <w:spacing w:val="-10"/>
        </w:rPr>
        <w:t xml:space="preserve"> </w:t>
      </w:r>
      <w:r>
        <w:rPr>
          <w:spacing w:val="-6"/>
        </w:rPr>
        <w:t>work</w:t>
      </w:r>
      <w:r>
        <w:rPr>
          <w:spacing w:val="-10"/>
        </w:rPr>
        <w:t xml:space="preserve"> </w:t>
      </w:r>
      <w:r>
        <w:rPr>
          <w:spacing w:val="-6"/>
        </w:rPr>
        <w:t>with</w:t>
      </w:r>
      <w:r>
        <w:rPr>
          <w:spacing w:val="-10"/>
        </w:rPr>
        <w:t xml:space="preserve"> </w:t>
      </w:r>
      <w:r>
        <w:rPr>
          <w:spacing w:val="-6"/>
        </w:rPr>
        <w:t>the</w:t>
      </w:r>
      <w:r>
        <w:rPr>
          <w:spacing w:val="-11"/>
        </w:rPr>
        <w:t xml:space="preserve"> </w:t>
      </w:r>
      <w:r>
        <w:rPr>
          <w:spacing w:val="-6"/>
        </w:rPr>
        <w:t>HR</w:t>
      </w:r>
      <w:r>
        <w:rPr>
          <w:spacing w:val="-10"/>
        </w:rPr>
        <w:t xml:space="preserve"> </w:t>
      </w:r>
      <w:r>
        <w:rPr>
          <w:spacing w:val="-6"/>
        </w:rPr>
        <w:t>Coordinator</w:t>
      </w:r>
      <w:r>
        <w:rPr>
          <w:spacing w:val="-10"/>
        </w:rPr>
        <w:t xml:space="preserve"> </w:t>
      </w:r>
      <w:r>
        <w:rPr>
          <w:spacing w:val="-6"/>
        </w:rPr>
        <w:t>to</w:t>
      </w:r>
      <w:r>
        <w:rPr>
          <w:spacing w:val="-10"/>
        </w:rPr>
        <w:t xml:space="preserve"> </w:t>
      </w:r>
      <w:r>
        <w:rPr>
          <w:spacing w:val="-6"/>
        </w:rPr>
        <w:t>route</w:t>
      </w:r>
      <w:r>
        <w:rPr>
          <w:spacing w:val="-10"/>
        </w:rPr>
        <w:t xml:space="preserve"> </w:t>
      </w:r>
      <w:r>
        <w:rPr>
          <w:spacing w:val="-6"/>
        </w:rPr>
        <w:t>the</w:t>
      </w:r>
      <w:r>
        <w:rPr>
          <w:spacing w:val="-10"/>
        </w:rPr>
        <w:t xml:space="preserve"> </w:t>
      </w:r>
      <w:r>
        <w:rPr>
          <w:spacing w:val="-6"/>
        </w:rPr>
        <w:t>renewal</w:t>
      </w:r>
      <w:r>
        <w:rPr>
          <w:spacing w:val="-12"/>
        </w:rPr>
        <w:t xml:space="preserve"> </w:t>
      </w:r>
      <w:r>
        <w:rPr>
          <w:spacing w:val="-6"/>
        </w:rPr>
        <w:t>(or</w:t>
      </w:r>
      <w:r>
        <w:rPr>
          <w:spacing w:val="-10"/>
        </w:rPr>
        <w:t xml:space="preserve"> </w:t>
      </w:r>
      <w:r>
        <w:rPr>
          <w:spacing w:val="-6"/>
        </w:rPr>
        <w:t xml:space="preserve">non-renewal) </w:t>
      </w:r>
      <w:r>
        <w:rPr>
          <w:spacing w:val="-2"/>
        </w:rPr>
        <w:t>documents,</w:t>
      </w:r>
      <w:r>
        <w:rPr>
          <w:spacing w:val="-14"/>
        </w:rPr>
        <w:t xml:space="preserve"> </w:t>
      </w:r>
      <w:r>
        <w:rPr>
          <w:spacing w:val="-2"/>
        </w:rPr>
        <w:t>as</w:t>
      </w:r>
      <w:r>
        <w:rPr>
          <w:spacing w:val="-13"/>
        </w:rPr>
        <w:t xml:space="preserve"> </w:t>
      </w:r>
      <w:r>
        <w:rPr>
          <w:spacing w:val="-2"/>
        </w:rPr>
        <w:t>applicable.</w:t>
      </w:r>
    </w:p>
    <w:p w14:paraId="0DB7A87D" w14:textId="77777777" w:rsidR="0016796D" w:rsidRDefault="0016796D">
      <w:pPr>
        <w:pStyle w:val="BodyText"/>
        <w:spacing w:line="292" w:lineRule="auto"/>
        <w:sectPr w:rsidR="0016796D">
          <w:pgSz w:w="12240" w:h="15840"/>
          <w:pgMar w:top="1080" w:right="1080" w:bottom="1400" w:left="1080" w:header="0" w:footer="1209" w:gutter="0"/>
          <w:cols w:space="720"/>
        </w:sectPr>
      </w:pPr>
    </w:p>
    <w:p w14:paraId="59C76E91" w14:textId="77777777" w:rsidR="0016796D" w:rsidRDefault="00000000">
      <w:pPr>
        <w:pStyle w:val="Heading1"/>
      </w:pPr>
      <w:bookmarkStart w:id="9" w:name="_TOC_250012"/>
      <w:r>
        <w:rPr>
          <w:color w:val="B43412"/>
          <w:w w:val="105"/>
        </w:rPr>
        <w:lastRenderedPageBreak/>
        <w:t>Process</w:t>
      </w:r>
      <w:r>
        <w:rPr>
          <w:color w:val="B43412"/>
          <w:spacing w:val="5"/>
          <w:w w:val="105"/>
        </w:rPr>
        <w:t xml:space="preserve"> </w:t>
      </w:r>
      <w:r>
        <w:rPr>
          <w:color w:val="B43412"/>
          <w:w w:val="105"/>
        </w:rPr>
        <w:t>for</w:t>
      </w:r>
      <w:r>
        <w:rPr>
          <w:color w:val="B43412"/>
          <w:spacing w:val="5"/>
          <w:w w:val="105"/>
        </w:rPr>
        <w:t xml:space="preserve"> </w:t>
      </w:r>
      <w:r>
        <w:rPr>
          <w:color w:val="B43412"/>
          <w:w w:val="105"/>
        </w:rPr>
        <w:t>an</w:t>
      </w:r>
      <w:r>
        <w:rPr>
          <w:color w:val="B43412"/>
          <w:spacing w:val="5"/>
          <w:w w:val="105"/>
        </w:rPr>
        <w:t xml:space="preserve"> </w:t>
      </w:r>
      <w:r>
        <w:rPr>
          <w:color w:val="B43412"/>
          <w:w w:val="105"/>
        </w:rPr>
        <w:t>Advancement</w:t>
      </w:r>
      <w:r>
        <w:rPr>
          <w:color w:val="B43412"/>
          <w:spacing w:val="6"/>
          <w:w w:val="105"/>
        </w:rPr>
        <w:t xml:space="preserve"> </w:t>
      </w:r>
      <w:bookmarkEnd w:id="9"/>
      <w:r>
        <w:rPr>
          <w:color w:val="B43412"/>
          <w:spacing w:val="-2"/>
          <w:w w:val="105"/>
        </w:rPr>
        <w:t>Review</w:t>
      </w:r>
    </w:p>
    <w:p w14:paraId="52E9A27E" w14:textId="77777777" w:rsidR="0016796D" w:rsidRDefault="00000000">
      <w:pPr>
        <w:pStyle w:val="Heading2"/>
        <w:spacing w:before="253"/>
      </w:pPr>
      <w:bookmarkStart w:id="10" w:name="_TOC_250011"/>
      <w:bookmarkEnd w:id="10"/>
      <w:r w:rsidRPr="00D46044">
        <w:rPr>
          <w:color w:val="A90000"/>
          <w:spacing w:val="-2"/>
          <w:w w:val="110"/>
        </w:rPr>
        <w:t>Timeline</w:t>
      </w:r>
    </w:p>
    <w:p w14:paraId="680B923D" w14:textId="77777777" w:rsidR="0016796D" w:rsidRDefault="00000000">
      <w:pPr>
        <w:pStyle w:val="BodyText"/>
        <w:spacing w:before="50" w:line="292" w:lineRule="auto"/>
        <w:ind w:left="74"/>
      </w:pPr>
      <w:r>
        <w:rPr>
          <w:spacing w:val="-6"/>
        </w:rPr>
        <w:t>It is the department chair’s responsibility to work with their term faculty members to discuss their intent to be advanced.</w:t>
      </w:r>
      <w:r>
        <w:rPr>
          <w:spacing w:val="-7"/>
        </w:rPr>
        <w:t xml:space="preserve"> </w:t>
      </w:r>
      <w:r>
        <w:rPr>
          <w:spacing w:val="-6"/>
        </w:rPr>
        <w:t>After</w:t>
      </w:r>
      <w:r>
        <w:rPr>
          <w:spacing w:val="-7"/>
        </w:rPr>
        <w:t xml:space="preserve"> </w:t>
      </w:r>
      <w:r>
        <w:rPr>
          <w:spacing w:val="-6"/>
        </w:rPr>
        <w:t>it</w:t>
      </w:r>
      <w:r>
        <w:rPr>
          <w:spacing w:val="-7"/>
        </w:rPr>
        <w:t xml:space="preserve"> </w:t>
      </w:r>
      <w:r>
        <w:rPr>
          <w:spacing w:val="-6"/>
        </w:rPr>
        <w:t>is</w:t>
      </w:r>
      <w:r>
        <w:rPr>
          <w:spacing w:val="-7"/>
        </w:rPr>
        <w:t xml:space="preserve"> </w:t>
      </w:r>
      <w:r>
        <w:rPr>
          <w:spacing w:val="-6"/>
        </w:rPr>
        <w:t>determined</w:t>
      </w:r>
      <w:r>
        <w:rPr>
          <w:spacing w:val="-7"/>
        </w:rPr>
        <w:t xml:space="preserve"> </w:t>
      </w:r>
      <w:r>
        <w:rPr>
          <w:spacing w:val="-6"/>
        </w:rPr>
        <w:t>an</w:t>
      </w:r>
      <w:r>
        <w:rPr>
          <w:spacing w:val="-7"/>
        </w:rPr>
        <w:t xml:space="preserve"> </w:t>
      </w:r>
      <w:r>
        <w:rPr>
          <w:spacing w:val="-6"/>
        </w:rPr>
        <w:t>advancement</w:t>
      </w:r>
      <w:r>
        <w:rPr>
          <w:spacing w:val="-7"/>
        </w:rPr>
        <w:t xml:space="preserve"> </w:t>
      </w:r>
      <w:r>
        <w:rPr>
          <w:spacing w:val="-6"/>
        </w:rPr>
        <w:t>is</w:t>
      </w:r>
      <w:r>
        <w:rPr>
          <w:spacing w:val="-7"/>
        </w:rPr>
        <w:t xml:space="preserve"> </w:t>
      </w:r>
      <w:r>
        <w:rPr>
          <w:spacing w:val="-6"/>
        </w:rPr>
        <w:t>appropriate</w:t>
      </w:r>
      <w:r>
        <w:rPr>
          <w:spacing w:val="-7"/>
        </w:rPr>
        <w:t xml:space="preserve"> </w:t>
      </w:r>
      <w:r>
        <w:rPr>
          <w:spacing w:val="-6"/>
        </w:rPr>
        <w:t>and</w:t>
      </w:r>
      <w:r>
        <w:rPr>
          <w:spacing w:val="-7"/>
        </w:rPr>
        <w:t xml:space="preserve"> </w:t>
      </w:r>
      <w:r>
        <w:rPr>
          <w:spacing w:val="-6"/>
        </w:rPr>
        <w:t>the</w:t>
      </w:r>
      <w:r>
        <w:rPr>
          <w:spacing w:val="-7"/>
        </w:rPr>
        <w:t xml:space="preserve"> </w:t>
      </w:r>
      <w:r>
        <w:rPr>
          <w:spacing w:val="-6"/>
        </w:rPr>
        <w:t>term</w:t>
      </w:r>
      <w:r>
        <w:rPr>
          <w:spacing w:val="-7"/>
        </w:rPr>
        <w:t xml:space="preserve"> </w:t>
      </w:r>
      <w:r>
        <w:rPr>
          <w:spacing w:val="-6"/>
        </w:rPr>
        <w:t>faculty</w:t>
      </w:r>
      <w:r>
        <w:rPr>
          <w:spacing w:val="-7"/>
        </w:rPr>
        <w:t xml:space="preserve"> </w:t>
      </w:r>
      <w:r>
        <w:rPr>
          <w:spacing w:val="-6"/>
        </w:rPr>
        <w:t>member</w:t>
      </w:r>
      <w:r>
        <w:rPr>
          <w:spacing w:val="-7"/>
        </w:rPr>
        <w:t xml:space="preserve"> </w:t>
      </w:r>
      <w:r>
        <w:rPr>
          <w:spacing w:val="-6"/>
        </w:rPr>
        <w:t>has</w:t>
      </w:r>
      <w:r>
        <w:rPr>
          <w:spacing w:val="-7"/>
        </w:rPr>
        <w:t xml:space="preserve"> </w:t>
      </w:r>
      <w:r>
        <w:rPr>
          <w:spacing w:val="-6"/>
        </w:rPr>
        <w:t>met</w:t>
      </w:r>
      <w:r>
        <w:rPr>
          <w:spacing w:val="-7"/>
        </w:rPr>
        <w:t xml:space="preserve"> </w:t>
      </w:r>
      <w:r>
        <w:rPr>
          <w:spacing w:val="-6"/>
        </w:rPr>
        <w:t xml:space="preserve">the </w:t>
      </w:r>
      <w:r>
        <w:rPr>
          <w:spacing w:val="-4"/>
        </w:rPr>
        <w:t>college</w:t>
      </w:r>
      <w:r>
        <w:rPr>
          <w:spacing w:val="-10"/>
        </w:rPr>
        <w:t xml:space="preserve"> </w:t>
      </w:r>
      <w:r>
        <w:rPr>
          <w:spacing w:val="-4"/>
        </w:rPr>
        <w:t>and</w:t>
      </w:r>
      <w:r>
        <w:rPr>
          <w:spacing w:val="-10"/>
        </w:rPr>
        <w:t xml:space="preserve"> </w:t>
      </w:r>
      <w:r>
        <w:rPr>
          <w:spacing w:val="-4"/>
        </w:rPr>
        <w:t>department</w:t>
      </w:r>
      <w:r>
        <w:rPr>
          <w:spacing w:val="-10"/>
        </w:rPr>
        <w:t xml:space="preserve"> </w:t>
      </w:r>
      <w:r>
        <w:rPr>
          <w:spacing w:val="-4"/>
        </w:rPr>
        <w:t>minimum</w:t>
      </w:r>
      <w:r>
        <w:rPr>
          <w:spacing w:val="-11"/>
        </w:rPr>
        <w:t xml:space="preserve"> </w:t>
      </w:r>
      <w:r>
        <w:rPr>
          <w:spacing w:val="-4"/>
        </w:rPr>
        <w:t>criteria,</w:t>
      </w:r>
      <w:r>
        <w:rPr>
          <w:spacing w:val="-10"/>
        </w:rPr>
        <w:t xml:space="preserve"> </w:t>
      </w:r>
      <w:r>
        <w:rPr>
          <w:spacing w:val="-4"/>
        </w:rPr>
        <w:t>it</w:t>
      </w:r>
      <w:r>
        <w:rPr>
          <w:spacing w:val="-10"/>
        </w:rPr>
        <w:t xml:space="preserve"> </w:t>
      </w:r>
      <w:r>
        <w:rPr>
          <w:spacing w:val="-4"/>
        </w:rPr>
        <w:t>is</w:t>
      </w:r>
      <w:r>
        <w:rPr>
          <w:spacing w:val="-10"/>
        </w:rPr>
        <w:t xml:space="preserve"> </w:t>
      </w:r>
      <w:r>
        <w:rPr>
          <w:spacing w:val="-4"/>
        </w:rPr>
        <w:t>then</w:t>
      </w:r>
      <w:r>
        <w:rPr>
          <w:spacing w:val="-10"/>
        </w:rPr>
        <w:t xml:space="preserve"> </w:t>
      </w:r>
      <w:r>
        <w:rPr>
          <w:spacing w:val="-4"/>
        </w:rPr>
        <w:t>the</w:t>
      </w:r>
      <w:r>
        <w:rPr>
          <w:spacing w:val="-10"/>
        </w:rPr>
        <w:t xml:space="preserve"> </w:t>
      </w:r>
      <w:r>
        <w:rPr>
          <w:spacing w:val="-4"/>
        </w:rPr>
        <w:t>responsibility</w:t>
      </w:r>
      <w:r>
        <w:rPr>
          <w:spacing w:val="-10"/>
        </w:rPr>
        <w:t xml:space="preserve"> </w:t>
      </w:r>
      <w:r>
        <w:rPr>
          <w:spacing w:val="-4"/>
        </w:rPr>
        <w:t>of</w:t>
      </w:r>
      <w:r>
        <w:rPr>
          <w:spacing w:val="-10"/>
        </w:rPr>
        <w:t xml:space="preserve"> </w:t>
      </w:r>
      <w:r>
        <w:rPr>
          <w:spacing w:val="-4"/>
        </w:rPr>
        <w:t>the</w:t>
      </w:r>
      <w:r>
        <w:rPr>
          <w:spacing w:val="-10"/>
        </w:rPr>
        <w:t xml:space="preserve"> </w:t>
      </w:r>
      <w:r>
        <w:rPr>
          <w:spacing w:val="-4"/>
        </w:rPr>
        <w:t>faculty</w:t>
      </w:r>
      <w:r>
        <w:rPr>
          <w:spacing w:val="-10"/>
        </w:rPr>
        <w:t xml:space="preserve"> </w:t>
      </w:r>
      <w:r>
        <w:rPr>
          <w:spacing w:val="-4"/>
        </w:rPr>
        <w:t>member</w:t>
      </w:r>
      <w:r>
        <w:rPr>
          <w:spacing w:val="-10"/>
        </w:rPr>
        <w:t xml:space="preserve"> </w:t>
      </w:r>
      <w:r>
        <w:rPr>
          <w:spacing w:val="-4"/>
        </w:rPr>
        <w:t>to</w:t>
      </w:r>
      <w:r>
        <w:rPr>
          <w:spacing w:val="-10"/>
        </w:rPr>
        <w:t xml:space="preserve"> </w:t>
      </w:r>
      <w:r>
        <w:rPr>
          <w:spacing w:val="-4"/>
        </w:rPr>
        <w:t>prepare</w:t>
      </w:r>
      <w:r>
        <w:rPr>
          <w:spacing w:val="-10"/>
        </w:rPr>
        <w:t xml:space="preserve"> </w:t>
      </w:r>
      <w:r>
        <w:rPr>
          <w:spacing w:val="-4"/>
        </w:rPr>
        <w:t xml:space="preserve">the </w:t>
      </w:r>
      <w:r>
        <w:rPr>
          <w:spacing w:val="-6"/>
        </w:rPr>
        <w:t>advancement</w:t>
      </w:r>
      <w:r>
        <w:rPr>
          <w:spacing w:val="-9"/>
        </w:rPr>
        <w:t xml:space="preserve"> </w:t>
      </w:r>
      <w:r>
        <w:rPr>
          <w:spacing w:val="-6"/>
        </w:rPr>
        <w:t>documents.</w:t>
      </w:r>
      <w:r>
        <w:rPr>
          <w:spacing w:val="-9"/>
        </w:rPr>
        <w:t xml:space="preserve"> </w:t>
      </w:r>
      <w:r>
        <w:rPr>
          <w:spacing w:val="-6"/>
        </w:rPr>
        <w:t>It</w:t>
      </w:r>
      <w:r>
        <w:rPr>
          <w:spacing w:val="-9"/>
        </w:rPr>
        <w:t xml:space="preserve"> </w:t>
      </w:r>
      <w:r>
        <w:rPr>
          <w:spacing w:val="-6"/>
        </w:rPr>
        <w:t>is</w:t>
      </w:r>
      <w:r>
        <w:rPr>
          <w:spacing w:val="-9"/>
        </w:rPr>
        <w:t xml:space="preserve"> </w:t>
      </w:r>
      <w:r>
        <w:rPr>
          <w:spacing w:val="-6"/>
        </w:rPr>
        <w:t>best</w:t>
      </w:r>
      <w:r>
        <w:rPr>
          <w:spacing w:val="-9"/>
        </w:rPr>
        <w:t xml:space="preserve"> </w:t>
      </w:r>
      <w:r>
        <w:rPr>
          <w:spacing w:val="-6"/>
        </w:rPr>
        <w:t>practice</w:t>
      </w:r>
      <w:r>
        <w:rPr>
          <w:spacing w:val="-9"/>
        </w:rPr>
        <w:t xml:space="preserve"> </w:t>
      </w:r>
      <w:r>
        <w:rPr>
          <w:spacing w:val="-6"/>
        </w:rPr>
        <w:t>for</w:t>
      </w:r>
      <w:r>
        <w:rPr>
          <w:spacing w:val="-9"/>
        </w:rPr>
        <w:t xml:space="preserve"> </w:t>
      </w:r>
      <w:r>
        <w:rPr>
          <w:spacing w:val="-6"/>
        </w:rPr>
        <w:t>the</w:t>
      </w:r>
      <w:r>
        <w:rPr>
          <w:spacing w:val="-9"/>
        </w:rPr>
        <w:t xml:space="preserve"> </w:t>
      </w:r>
      <w:r>
        <w:rPr>
          <w:spacing w:val="-6"/>
        </w:rPr>
        <w:t>department</w:t>
      </w:r>
      <w:r>
        <w:rPr>
          <w:spacing w:val="-9"/>
        </w:rPr>
        <w:t xml:space="preserve"> </w:t>
      </w:r>
      <w:r>
        <w:rPr>
          <w:spacing w:val="-6"/>
        </w:rPr>
        <w:t>chair</w:t>
      </w:r>
      <w:r>
        <w:rPr>
          <w:spacing w:val="-9"/>
        </w:rPr>
        <w:t xml:space="preserve"> </w:t>
      </w:r>
      <w:r>
        <w:rPr>
          <w:spacing w:val="-6"/>
        </w:rPr>
        <w:t>and</w:t>
      </w:r>
      <w:r>
        <w:rPr>
          <w:spacing w:val="-9"/>
        </w:rPr>
        <w:t xml:space="preserve"> </w:t>
      </w:r>
      <w:r>
        <w:rPr>
          <w:spacing w:val="-6"/>
        </w:rPr>
        <w:t>faculty</w:t>
      </w:r>
      <w:r>
        <w:rPr>
          <w:spacing w:val="-9"/>
        </w:rPr>
        <w:t xml:space="preserve"> </w:t>
      </w:r>
      <w:r>
        <w:rPr>
          <w:spacing w:val="-6"/>
        </w:rPr>
        <w:t>member</w:t>
      </w:r>
      <w:r>
        <w:rPr>
          <w:spacing w:val="-9"/>
        </w:rPr>
        <w:t xml:space="preserve"> </w:t>
      </w:r>
      <w:r>
        <w:rPr>
          <w:spacing w:val="-6"/>
        </w:rPr>
        <w:t>to</w:t>
      </w:r>
      <w:r>
        <w:rPr>
          <w:spacing w:val="-9"/>
        </w:rPr>
        <w:t xml:space="preserve"> </w:t>
      </w:r>
      <w:r>
        <w:rPr>
          <w:spacing w:val="-6"/>
        </w:rPr>
        <w:t>discuss advancement</w:t>
      </w:r>
      <w:r>
        <w:rPr>
          <w:spacing w:val="-12"/>
        </w:rPr>
        <w:t xml:space="preserve"> </w:t>
      </w:r>
      <w:r>
        <w:rPr>
          <w:spacing w:val="-6"/>
        </w:rPr>
        <w:t>during</w:t>
      </w:r>
      <w:r>
        <w:rPr>
          <w:spacing w:val="-12"/>
        </w:rPr>
        <w:t xml:space="preserve"> </w:t>
      </w:r>
      <w:r>
        <w:rPr>
          <w:spacing w:val="-6"/>
        </w:rPr>
        <w:t>every</w:t>
      </w:r>
      <w:r>
        <w:rPr>
          <w:spacing w:val="-12"/>
        </w:rPr>
        <w:t xml:space="preserve"> </w:t>
      </w:r>
      <w:r>
        <w:rPr>
          <w:spacing w:val="-6"/>
        </w:rPr>
        <w:t>annual</w:t>
      </w:r>
      <w:r>
        <w:rPr>
          <w:spacing w:val="-12"/>
        </w:rPr>
        <w:t xml:space="preserve"> </w:t>
      </w:r>
      <w:r>
        <w:rPr>
          <w:spacing w:val="-6"/>
        </w:rPr>
        <w:t>evaluation</w:t>
      </w:r>
      <w:r>
        <w:rPr>
          <w:spacing w:val="-12"/>
        </w:rPr>
        <w:t xml:space="preserve"> </w:t>
      </w:r>
      <w:r>
        <w:rPr>
          <w:spacing w:val="-6"/>
        </w:rPr>
        <w:t>to</w:t>
      </w:r>
      <w:r>
        <w:rPr>
          <w:spacing w:val="-12"/>
        </w:rPr>
        <w:t xml:space="preserve"> </w:t>
      </w:r>
      <w:r>
        <w:rPr>
          <w:spacing w:val="-6"/>
        </w:rPr>
        <w:t>discuss</w:t>
      </w:r>
      <w:r>
        <w:rPr>
          <w:spacing w:val="-12"/>
        </w:rPr>
        <w:t xml:space="preserve"> </w:t>
      </w:r>
      <w:r>
        <w:rPr>
          <w:spacing w:val="-6"/>
        </w:rPr>
        <w:t>progress</w:t>
      </w:r>
      <w:r>
        <w:rPr>
          <w:spacing w:val="-12"/>
        </w:rPr>
        <w:t xml:space="preserve"> </w:t>
      </w:r>
      <w:r>
        <w:rPr>
          <w:spacing w:val="-6"/>
        </w:rPr>
        <w:t>and</w:t>
      </w:r>
      <w:r>
        <w:rPr>
          <w:spacing w:val="-12"/>
        </w:rPr>
        <w:t xml:space="preserve"> </w:t>
      </w:r>
      <w:r>
        <w:rPr>
          <w:spacing w:val="-6"/>
        </w:rPr>
        <w:t>intent.</w:t>
      </w:r>
    </w:p>
    <w:p w14:paraId="1EF61F87" w14:textId="77777777" w:rsidR="0016796D" w:rsidRDefault="00000000">
      <w:pPr>
        <w:pStyle w:val="BodyText"/>
        <w:spacing w:before="204" w:line="292" w:lineRule="auto"/>
        <w:ind w:left="74" w:right="177"/>
      </w:pPr>
      <w:r>
        <w:rPr>
          <w:w w:val="90"/>
        </w:rPr>
        <w:t xml:space="preserve">The term faculty member seeking advancement is responsible to submit their Advancement Review packet to </w:t>
      </w:r>
      <w:r>
        <w:rPr>
          <w:spacing w:val="-6"/>
        </w:rPr>
        <w:t>their Departmental Partner for their respective area by November 1</w:t>
      </w:r>
      <w:r>
        <w:rPr>
          <w:spacing w:val="-6"/>
          <w:vertAlign w:val="superscript"/>
        </w:rPr>
        <w:t>st</w:t>
      </w:r>
      <w:r>
        <w:rPr>
          <w:spacing w:val="-6"/>
        </w:rPr>
        <w:t>.</w:t>
      </w:r>
      <w:r>
        <w:rPr>
          <w:spacing w:val="40"/>
        </w:rPr>
        <w:t xml:space="preserve"> </w:t>
      </w:r>
      <w:r>
        <w:rPr>
          <w:spacing w:val="-6"/>
        </w:rPr>
        <w:t xml:space="preserve">The departmental representative </w:t>
      </w:r>
      <w:r>
        <w:rPr>
          <w:spacing w:val="-4"/>
        </w:rPr>
        <w:t>(typically</w:t>
      </w:r>
      <w:r>
        <w:rPr>
          <w:spacing w:val="-8"/>
        </w:rPr>
        <w:t xml:space="preserve"> </w:t>
      </w:r>
      <w:r>
        <w:rPr>
          <w:spacing w:val="-4"/>
        </w:rPr>
        <w:t>departmental</w:t>
      </w:r>
      <w:r>
        <w:rPr>
          <w:spacing w:val="-7"/>
        </w:rPr>
        <w:t xml:space="preserve"> </w:t>
      </w:r>
      <w:r>
        <w:rPr>
          <w:spacing w:val="-4"/>
        </w:rPr>
        <w:t>admin</w:t>
      </w:r>
      <w:r>
        <w:rPr>
          <w:spacing w:val="-7"/>
        </w:rPr>
        <w:t xml:space="preserve"> </w:t>
      </w:r>
      <w:r>
        <w:rPr>
          <w:spacing w:val="-4"/>
        </w:rPr>
        <w:t>or</w:t>
      </w:r>
      <w:r>
        <w:rPr>
          <w:spacing w:val="-7"/>
        </w:rPr>
        <w:t xml:space="preserve"> </w:t>
      </w:r>
      <w:r>
        <w:rPr>
          <w:spacing w:val="-4"/>
        </w:rPr>
        <w:t>chair</w:t>
      </w:r>
      <w:r>
        <w:rPr>
          <w:spacing w:val="-7"/>
        </w:rPr>
        <w:t xml:space="preserve"> </w:t>
      </w:r>
      <w:r>
        <w:rPr>
          <w:spacing w:val="-4"/>
        </w:rPr>
        <w:t>of</w:t>
      </w:r>
      <w:r>
        <w:rPr>
          <w:spacing w:val="-7"/>
        </w:rPr>
        <w:t xml:space="preserve"> </w:t>
      </w:r>
      <w:r>
        <w:rPr>
          <w:spacing w:val="-4"/>
        </w:rPr>
        <w:t>the</w:t>
      </w:r>
      <w:r>
        <w:rPr>
          <w:spacing w:val="-7"/>
        </w:rPr>
        <w:t xml:space="preserve"> </w:t>
      </w:r>
      <w:r>
        <w:rPr>
          <w:spacing w:val="-4"/>
        </w:rPr>
        <w:t>review</w:t>
      </w:r>
      <w:r>
        <w:rPr>
          <w:spacing w:val="-8"/>
        </w:rPr>
        <w:t xml:space="preserve"> </w:t>
      </w:r>
      <w:r>
        <w:rPr>
          <w:spacing w:val="-4"/>
        </w:rPr>
        <w:t>committee)</w:t>
      </w:r>
      <w:r>
        <w:rPr>
          <w:spacing w:val="-7"/>
        </w:rPr>
        <w:t xml:space="preserve"> </w:t>
      </w:r>
      <w:r>
        <w:rPr>
          <w:spacing w:val="-4"/>
        </w:rPr>
        <w:t>will</w:t>
      </w:r>
      <w:r>
        <w:rPr>
          <w:spacing w:val="-7"/>
        </w:rPr>
        <w:t xml:space="preserve"> </w:t>
      </w:r>
      <w:r>
        <w:rPr>
          <w:spacing w:val="-4"/>
        </w:rPr>
        <w:t>then</w:t>
      </w:r>
      <w:r>
        <w:rPr>
          <w:spacing w:val="-7"/>
        </w:rPr>
        <w:t xml:space="preserve"> </w:t>
      </w:r>
      <w:r>
        <w:rPr>
          <w:spacing w:val="-4"/>
        </w:rPr>
        <w:t>work</w:t>
      </w:r>
      <w:r>
        <w:rPr>
          <w:spacing w:val="-7"/>
        </w:rPr>
        <w:t xml:space="preserve"> </w:t>
      </w:r>
      <w:r>
        <w:rPr>
          <w:spacing w:val="-4"/>
        </w:rPr>
        <w:t>with</w:t>
      </w:r>
      <w:r>
        <w:rPr>
          <w:spacing w:val="-7"/>
        </w:rPr>
        <w:t xml:space="preserve"> </w:t>
      </w:r>
      <w:r>
        <w:rPr>
          <w:spacing w:val="-4"/>
        </w:rPr>
        <w:t>the</w:t>
      </w:r>
      <w:r>
        <w:rPr>
          <w:spacing w:val="-7"/>
        </w:rPr>
        <w:t xml:space="preserve"> </w:t>
      </w:r>
      <w:r>
        <w:rPr>
          <w:spacing w:val="-4"/>
        </w:rPr>
        <w:t xml:space="preserve">respective </w:t>
      </w:r>
      <w:r>
        <w:rPr>
          <w:spacing w:val="-6"/>
        </w:rPr>
        <w:t xml:space="preserve">department chair to begin the departmental review. A complete calendar of events is listed at – </w:t>
      </w:r>
      <w:r w:rsidRPr="00D46044">
        <w:rPr>
          <w:color w:val="7B4700"/>
          <w:spacing w:val="-6"/>
          <w:u w:val="single" w:color="CC9900"/>
        </w:rPr>
        <w:t>Additional</w:t>
      </w:r>
      <w:r w:rsidRPr="00D46044">
        <w:rPr>
          <w:color w:val="7B4700"/>
          <w:spacing w:val="-6"/>
        </w:rPr>
        <w:t xml:space="preserve"> </w:t>
      </w:r>
      <w:hyperlink w:anchor="_bookmark2" w:history="1">
        <w:r w:rsidRPr="00D46044">
          <w:rPr>
            <w:color w:val="7B4700"/>
            <w:spacing w:val="-8"/>
            <w:u w:val="single" w:color="CC9900"/>
          </w:rPr>
          <w:t>Resources, Deadline Calendar - Advancement</w:t>
        </w:r>
        <w:r>
          <w:rPr>
            <w:spacing w:val="-8"/>
          </w:rPr>
          <w:t>.</w:t>
        </w:r>
      </w:hyperlink>
    </w:p>
    <w:p w14:paraId="63245110" w14:textId="77777777" w:rsidR="0016796D" w:rsidRDefault="00000000">
      <w:pPr>
        <w:pStyle w:val="Heading2"/>
      </w:pPr>
      <w:bookmarkStart w:id="11" w:name="_TOC_250010"/>
      <w:r w:rsidRPr="00D46044">
        <w:rPr>
          <w:color w:val="A90000"/>
          <w:w w:val="105"/>
        </w:rPr>
        <w:t>Review</w:t>
      </w:r>
      <w:r w:rsidRPr="00D46044">
        <w:rPr>
          <w:color w:val="A90000"/>
          <w:spacing w:val="4"/>
          <w:w w:val="105"/>
        </w:rPr>
        <w:t xml:space="preserve"> </w:t>
      </w:r>
      <w:bookmarkEnd w:id="11"/>
      <w:r w:rsidRPr="00D46044">
        <w:rPr>
          <w:color w:val="A90000"/>
          <w:spacing w:val="-2"/>
          <w:w w:val="105"/>
        </w:rPr>
        <w:t>Materials</w:t>
      </w:r>
    </w:p>
    <w:p w14:paraId="0346B68C" w14:textId="77777777" w:rsidR="0016796D" w:rsidRDefault="00000000">
      <w:pPr>
        <w:pStyle w:val="BodyText"/>
        <w:spacing w:before="54" w:line="292" w:lineRule="auto"/>
        <w:ind w:left="74"/>
      </w:pPr>
      <w:r>
        <w:rPr>
          <w:spacing w:val="-8"/>
        </w:rPr>
        <w:t xml:space="preserve">The faculty member seeking advancement is responsible for providing the following information for the review </w:t>
      </w:r>
      <w:r>
        <w:rPr>
          <w:spacing w:val="-6"/>
        </w:rPr>
        <w:t>process.</w:t>
      </w:r>
      <w:r>
        <w:rPr>
          <w:spacing w:val="40"/>
        </w:rPr>
        <w:t xml:space="preserve"> </w:t>
      </w:r>
      <w:r>
        <w:rPr>
          <w:spacing w:val="-6"/>
        </w:rPr>
        <w:t>Please</w:t>
      </w:r>
      <w:r>
        <w:rPr>
          <w:spacing w:val="-8"/>
        </w:rPr>
        <w:t xml:space="preserve"> </w:t>
      </w:r>
      <w:r>
        <w:rPr>
          <w:spacing w:val="-6"/>
        </w:rPr>
        <w:t>refer</w:t>
      </w:r>
      <w:r>
        <w:rPr>
          <w:spacing w:val="-8"/>
        </w:rPr>
        <w:t xml:space="preserve"> </w:t>
      </w:r>
      <w:r>
        <w:rPr>
          <w:spacing w:val="-6"/>
        </w:rPr>
        <w:t>to</w:t>
      </w:r>
      <w:r>
        <w:rPr>
          <w:spacing w:val="-8"/>
        </w:rPr>
        <w:t xml:space="preserve"> </w:t>
      </w:r>
      <w:r>
        <w:rPr>
          <w:spacing w:val="-6"/>
        </w:rPr>
        <w:t>the</w:t>
      </w:r>
      <w:r>
        <w:rPr>
          <w:spacing w:val="-8"/>
        </w:rPr>
        <w:t xml:space="preserve"> </w:t>
      </w:r>
      <w:r>
        <w:rPr>
          <w:spacing w:val="-6"/>
        </w:rPr>
        <w:t>respective</w:t>
      </w:r>
      <w:r>
        <w:rPr>
          <w:spacing w:val="-8"/>
        </w:rPr>
        <w:t xml:space="preserve"> </w:t>
      </w:r>
      <w:r>
        <w:rPr>
          <w:spacing w:val="-6"/>
        </w:rPr>
        <w:t>departmental</w:t>
      </w:r>
      <w:r>
        <w:rPr>
          <w:spacing w:val="-8"/>
        </w:rPr>
        <w:t xml:space="preserve"> </w:t>
      </w:r>
      <w:r>
        <w:rPr>
          <w:spacing w:val="-6"/>
        </w:rPr>
        <w:t>governance</w:t>
      </w:r>
      <w:r>
        <w:rPr>
          <w:spacing w:val="-8"/>
        </w:rPr>
        <w:t xml:space="preserve"> </w:t>
      </w:r>
      <w:r>
        <w:rPr>
          <w:spacing w:val="-6"/>
        </w:rPr>
        <w:t>document,</w:t>
      </w:r>
      <w:r>
        <w:rPr>
          <w:spacing w:val="-8"/>
        </w:rPr>
        <w:t xml:space="preserve"> </w:t>
      </w:r>
      <w:r>
        <w:rPr>
          <w:spacing w:val="-6"/>
        </w:rPr>
        <w:t>for</w:t>
      </w:r>
      <w:r>
        <w:rPr>
          <w:spacing w:val="-8"/>
        </w:rPr>
        <w:t xml:space="preserve"> </w:t>
      </w:r>
      <w:r>
        <w:rPr>
          <w:spacing w:val="-6"/>
        </w:rPr>
        <w:t>additional</w:t>
      </w:r>
      <w:r>
        <w:rPr>
          <w:spacing w:val="-8"/>
        </w:rPr>
        <w:t xml:space="preserve"> </w:t>
      </w:r>
      <w:r>
        <w:rPr>
          <w:spacing w:val="-6"/>
        </w:rPr>
        <w:t xml:space="preserve">submittal </w:t>
      </w:r>
      <w:r>
        <w:rPr>
          <w:spacing w:val="-2"/>
        </w:rPr>
        <w:t>requirements.</w:t>
      </w:r>
    </w:p>
    <w:p w14:paraId="4AD5C345" w14:textId="77777777" w:rsidR="0016796D" w:rsidRDefault="00000000">
      <w:pPr>
        <w:pStyle w:val="ListParagraph"/>
        <w:numPr>
          <w:ilvl w:val="0"/>
          <w:numId w:val="3"/>
        </w:numPr>
        <w:tabs>
          <w:tab w:val="left" w:pos="794"/>
        </w:tabs>
        <w:spacing w:before="15" w:line="290" w:lineRule="auto"/>
        <w:ind w:right="308"/>
      </w:pPr>
      <w:r>
        <w:rPr>
          <w:w w:val="90"/>
        </w:rPr>
        <w:t xml:space="preserve">Cover Sheet, reviewed for accuracy by the department chair, found on the Senior Vice President and </w:t>
      </w:r>
      <w:r>
        <w:t>Provost</w:t>
      </w:r>
      <w:r>
        <w:rPr>
          <w:spacing w:val="-16"/>
        </w:rPr>
        <w:t xml:space="preserve"> </w:t>
      </w:r>
      <w:r>
        <w:t>Office</w:t>
      </w:r>
      <w:r>
        <w:rPr>
          <w:spacing w:val="-15"/>
        </w:rPr>
        <w:t xml:space="preserve"> </w:t>
      </w:r>
      <w:r>
        <w:t>Website</w:t>
      </w:r>
    </w:p>
    <w:p w14:paraId="05B10092" w14:textId="77777777" w:rsidR="0016796D" w:rsidRDefault="00000000">
      <w:pPr>
        <w:pStyle w:val="ListParagraph"/>
        <w:numPr>
          <w:ilvl w:val="0"/>
          <w:numId w:val="3"/>
        </w:numPr>
        <w:tabs>
          <w:tab w:val="left" w:pos="794"/>
        </w:tabs>
        <w:spacing w:before="17"/>
      </w:pPr>
      <w:r>
        <w:rPr>
          <w:w w:val="90"/>
        </w:rPr>
        <w:t>Section</w:t>
      </w:r>
      <w:r>
        <w:rPr>
          <w:spacing w:val="1"/>
        </w:rPr>
        <w:t xml:space="preserve"> </w:t>
      </w:r>
      <w:r>
        <w:rPr>
          <w:w w:val="90"/>
        </w:rPr>
        <w:t>1,</w:t>
      </w:r>
      <w:r>
        <w:rPr>
          <w:spacing w:val="1"/>
        </w:rPr>
        <w:t xml:space="preserve"> </w:t>
      </w:r>
      <w:r>
        <w:rPr>
          <w:w w:val="90"/>
        </w:rPr>
        <w:t>reviewed</w:t>
      </w:r>
      <w:r>
        <w:rPr>
          <w:spacing w:val="1"/>
        </w:rPr>
        <w:t xml:space="preserve"> </w:t>
      </w:r>
      <w:r>
        <w:rPr>
          <w:w w:val="90"/>
        </w:rPr>
        <w:t>for</w:t>
      </w:r>
      <w:r>
        <w:rPr>
          <w:spacing w:val="2"/>
        </w:rPr>
        <w:t xml:space="preserve"> </w:t>
      </w:r>
      <w:r>
        <w:rPr>
          <w:w w:val="90"/>
        </w:rPr>
        <w:t>accuracy</w:t>
      </w:r>
      <w:r>
        <w:rPr>
          <w:spacing w:val="1"/>
        </w:rPr>
        <w:t xml:space="preserve"> </w:t>
      </w:r>
      <w:r>
        <w:rPr>
          <w:w w:val="90"/>
        </w:rPr>
        <w:t>by</w:t>
      </w:r>
      <w:r>
        <w:rPr>
          <w:spacing w:val="1"/>
        </w:rPr>
        <w:t xml:space="preserve"> </w:t>
      </w:r>
      <w:r>
        <w:rPr>
          <w:w w:val="90"/>
        </w:rPr>
        <w:t>the</w:t>
      </w:r>
      <w:r>
        <w:rPr>
          <w:spacing w:val="2"/>
        </w:rPr>
        <w:t xml:space="preserve"> </w:t>
      </w:r>
      <w:r>
        <w:rPr>
          <w:w w:val="90"/>
        </w:rPr>
        <w:t>department</w:t>
      </w:r>
      <w:r>
        <w:rPr>
          <w:spacing w:val="1"/>
        </w:rPr>
        <w:t xml:space="preserve"> </w:t>
      </w:r>
      <w:r>
        <w:rPr>
          <w:spacing w:val="-2"/>
          <w:w w:val="90"/>
        </w:rPr>
        <w:t>chair</w:t>
      </w:r>
    </w:p>
    <w:p w14:paraId="726F84A1" w14:textId="77777777" w:rsidR="0016796D" w:rsidRDefault="00000000">
      <w:pPr>
        <w:pStyle w:val="ListParagraph"/>
        <w:numPr>
          <w:ilvl w:val="1"/>
          <w:numId w:val="3"/>
        </w:numPr>
        <w:tabs>
          <w:tab w:val="left" w:pos="1513"/>
        </w:tabs>
        <w:spacing w:before="54"/>
        <w:ind w:left="1513" w:hanging="359"/>
      </w:pPr>
      <w:r>
        <w:rPr>
          <w:w w:val="90"/>
        </w:rPr>
        <w:t>All</w:t>
      </w:r>
      <w:r>
        <w:rPr>
          <w:spacing w:val="-6"/>
        </w:rPr>
        <w:t xml:space="preserve"> </w:t>
      </w:r>
      <w:r>
        <w:rPr>
          <w:w w:val="90"/>
        </w:rPr>
        <w:t>Position</w:t>
      </w:r>
      <w:r>
        <w:rPr>
          <w:spacing w:val="-6"/>
        </w:rPr>
        <w:t xml:space="preserve"> </w:t>
      </w:r>
      <w:r>
        <w:rPr>
          <w:w w:val="90"/>
        </w:rPr>
        <w:t>Responsibility</w:t>
      </w:r>
      <w:r>
        <w:rPr>
          <w:spacing w:val="-5"/>
        </w:rPr>
        <w:t xml:space="preserve"> </w:t>
      </w:r>
      <w:r>
        <w:rPr>
          <w:w w:val="90"/>
        </w:rPr>
        <w:t>Statements</w:t>
      </w:r>
      <w:r>
        <w:rPr>
          <w:spacing w:val="-6"/>
        </w:rPr>
        <w:t xml:space="preserve"> </w:t>
      </w:r>
      <w:r>
        <w:rPr>
          <w:w w:val="90"/>
        </w:rPr>
        <w:t>(PRS)</w:t>
      </w:r>
      <w:r>
        <w:rPr>
          <w:spacing w:val="-5"/>
        </w:rPr>
        <w:t xml:space="preserve"> </w:t>
      </w:r>
      <w:r>
        <w:rPr>
          <w:w w:val="90"/>
        </w:rPr>
        <w:t>since</w:t>
      </w:r>
      <w:r>
        <w:rPr>
          <w:spacing w:val="-6"/>
        </w:rPr>
        <w:t xml:space="preserve"> </w:t>
      </w:r>
      <w:r>
        <w:rPr>
          <w:w w:val="90"/>
        </w:rPr>
        <w:t>initial</w:t>
      </w:r>
      <w:r>
        <w:rPr>
          <w:spacing w:val="-5"/>
        </w:rPr>
        <w:t xml:space="preserve"> </w:t>
      </w:r>
      <w:r>
        <w:rPr>
          <w:w w:val="90"/>
        </w:rPr>
        <w:t>appointment</w:t>
      </w:r>
      <w:r>
        <w:rPr>
          <w:spacing w:val="-6"/>
        </w:rPr>
        <w:t xml:space="preserve"> </w:t>
      </w:r>
      <w:r>
        <w:rPr>
          <w:w w:val="90"/>
        </w:rPr>
        <w:t>or</w:t>
      </w:r>
      <w:r>
        <w:rPr>
          <w:spacing w:val="-6"/>
        </w:rPr>
        <w:t xml:space="preserve"> </w:t>
      </w:r>
      <w:r>
        <w:rPr>
          <w:w w:val="90"/>
        </w:rPr>
        <w:t>last</w:t>
      </w:r>
      <w:r>
        <w:rPr>
          <w:spacing w:val="-5"/>
        </w:rPr>
        <w:t xml:space="preserve"> </w:t>
      </w:r>
      <w:r>
        <w:rPr>
          <w:spacing w:val="-2"/>
          <w:w w:val="90"/>
        </w:rPr>
        <w:t>advancement</w:t>
      </w:r>
    </w:p>
    <w:p w14:paraId="3B3FF90B" w14:textId="77777777" w:rsidR="0016796D" w:rsidRDefault="00000000">
      <w:pPr>
        <w:pStyle w:val="ListParagraph"/>
        <w:numPr>
          <w:ilvl w:val="1"/>
          <w:numId w:val="3"/>
        </w:numPr>
        <w:tabs>
          <w:tab w:val="left" w:pos="1513"/>
        </w:tabs>
        <w:spacing w:before="35"/>
        <w:ind w:left="1513" w:hanging="359"/>
      </w:pPr>
      <w:r>
        <w:rPr>
          <w:w w:val="90"/>
        </w:rPr>
        <w:t>A</w:t>
      </w:r>
      <w:r>
        <w:rPr>
          <w:spacing w:val="-2"/>
        </w:rPr>
        <w:t xml:space="preserve"> </w:t>
      </w:r>
      <w:r>
        <w:rPr>
          <w:w w:val="90"/>
        </w:rPr>
        <w:t>current</w:t>
      </w:r>
      <w:r>
        <w:rPr>
          <w:spacing w:val="-2"/>
        </w:rPr>
        <w:t xml:space="preserve"> </w:t>
      </w:r>
      <w:r>
        <w:rPr>
          <w:w w:val="90"/>
        </w:rPr>
        <w:t>vita</w:t>
      </w:r>
      <w:r>
        <w:rPr>
          <w:spacing w:val="-1"/>
        </w:rPr>
        <w:t xml:space="preserve"> </w:t>
      </w:r>
      <w:r>
        <w:rPr>
          <w:w w:val="90"/>
        </w:rPr>
        <w:t>organized</w:t>
      </w:r>
      <w:r>
        <w:rPr>
          <w:spacing w:val="-2"/>
        </w:rPr>
        <w:t xml:space="preserve"> </w:t>
      </w:r>
      <w:r>
        <w:rPr>
          <w:w w:val="90"/>
        </w:rPr>
        <w:t>according</w:t>
      </w:r>
      <w:r>
        <w:rPr>
          <w:spacing w:val="-2"/>
        </w:rPr>
        <w:t xml:space="preserve"> </w:t>
      </w:r>
      <w:r>
        <w:rPr>
          <w:w w:val="90"/>
        </w:rPr>
        <w:t>to</w:t>
      </w:r>
      <w:r>
        <w:rPr>
          <w:spacing w:val="-1"/>
        </w:rPr>
        <w:t xml:space="preserve"> </w:t>
      </w:r>
      <w:r>
        <w:rPr>
          <w:w w:val="90"/>
        </w:rPr>
        <w:t>the</w:t>
      </w:r>
      <w:r>
        <w:rPr>
          <w:spacing w:val="-3"/>
        </w:rPr>
        <w:t xml:space="preserve"> </w:t>
      </w:r>
      <w:hyperlink w:anchor="_bookmark3" w:history="1">
        <w:r w:rsidRPr="00D46044">
          <w:rPr>
            <w:color w:val="7B4700"/>
            <w:w w:val="90"/>
            <w:u w:val="single" w:color="CC9900"/>
          </w:rPr>
          <w:t>College’s</w:t>
        </w:r>
        <w:r w:rsidRPr="00D46044">
          <w:rPr>
            <w:color w:val="7B4700"/>
            <w:spacing w:val="-2"/>
            <w:u w:val="single" w:color="CC9900"/>
          </w:rPr>
          <w:t xml:space="preserve"> </w:t>
        </w:r>
        <w:r w:rsidRPr="00D46044">
          <w:rPr>
            <w:color w:val="7B4700"/>
            <w:w w:val="90"/>
            <w:u w:val="single" w:color="CC9900"/>
          </w:rPr>
          <w:t>Promotion</w:t>
        </w:r>
        <w:r w:rsidRPr="00D46044">
          <w:rPr>
            <w:color w:val="7B4700"/>
            <w:spacing w:val="-2"/>
            <w:u w:val="single" w:color="CC9900"/>
          </w:rPr>
          <w:t xml:space="preserve"> </w:t>
        </w:r>
        <w:r w:rsidRPr="00D46044">
          <w:rPr>
            <w:color w:val="7B4700"/>
            <w:w w:val="90"/>
            <w:u w:val="single" w:color="CC9900"/>
          </w:rPr>
          <w:t>and</w:t>
        </w:r>
        <w:r w:rsidRPr="00D46044">
          <w:rPr>
            <w:color w:val="7B4700"/>
            <w:spacing w:val="-1"/>
            <w:u w:val="single" w:color="CC9900"/>
          </w:rPr>
          <w:t xml:space="preserve"> </w:t>
        </w:r>
        <w:r w:rsidRPr="00D46044">
          <w:rPr>
            <w:color w:val="7B4700"/>
            <w:w w:val="90"/>
            <w:u w:val="single" w:color="CC9900"/>
          </w:rPr>
          <w:t>Tenure</w:t>
        </w:r>
        <w:r w:rsidRPr="00D46044">
          <w:rPr>
            <w:color w:val="7B4700"/>
            <w:spacing w:val="-2"/>
            <w:u w:val="single" w:color="CC9900"/>
          </w:rPr>
          <w:t xml:space="preserve"> </w:t>
        </w:r>
        <w:r w:rsidRPr="00D46044">
          <w:rPr>
            <w:color w:val="7B4700"/>
            <w:w w:val="90"/>
            <w:u w:val="single" w:color="CC9900"/>
          </w:rPr>
          <w:t>Vita</w:t>
        </w:r>
        <w:r w:rsidRPr="00D46044">
          <w:rPr>
            <w:color w:val="7B4700"/>
            <w:spacing w:val="-2"/>
            <w:u w:val="single" w:color="CC9900"/>
          </w:rPr>
          <w:t xml:space="preserve"> </w:t>
        </w:r>
        <w:r w:rsidRPr="00D46044">
          <w:rPr>
            <w:color w:val="7B4700"/>
            <w:spacing w:val="-2"/>
            <w:w w:val="90"/>
            <w:u w:val="single" w:color="CC9900"/>
          </w:rPr>
          <w:t>Guidelines</w:t>
        </w:r>
      </w:hyperlink>
    </w:p>
    <w:p w14:paraId="2041EBD9" w14:textId="77777777" w:rsidR="0016796D" w:rsidRDefault="00000000">
      <w:pPr>
        <w:pStyle w:val="ListParagraph"/>
        <w:numPr>
          <w:ilvl w:val="0"/>
          <w:numId w:val="3"/>
        </w:numPr>
        <w:tabs>
          <w:tab w:val="left" w:pos="794"/>
        </w:tabs>
        <w:spacing w:before="54"/>
      </w:pPr>
      <w:r>
        <w:rPr>
          <w:w w:val="85"/>
        </w:rPr>
        <w:t>Section</w:t>
      </w:r>
      <w:r>
        <w:rPr>
          <w:spacing w:val="14"/>
        </w:rPr>
        <w:t xml:space="preserve"> </w:t>
      </w:r>
      <w:r>
        <w:rPr>
          <w:spacing w:val="-10"/>
        </w:rPr>
        <w:t>2</w:t>
      </w:r>
    </w:p>
    <w:p w14:paraId="1C0196F0" w14:textId="77777777" w:rsidR="0016796D" w:rsidRDefault="00000000">
      <w:pPr>
        <w:pStyle w:val="ListParagraph"/>
        <w:numPr>
          <w:ilvl w:val="1"/>
          <w:numId w:val="3"/>
        </w:numPr>
        <w:tabs>
          <w:tab w:val="left" w:pos="1514"/>
        </w:tabs>
        <w:spacing w:before="54" w:line="285" w:lineRule="auto"/>
        <w:ind w:right="331"/>
      </w:pPr>
      <w:r>
        <w:rPr>
          <w:spacing w:val="-8"/>
        </w:rPr>
        <w:t>A</w:t>
      </w:r>
      <w:r>
        <w:rPr>
          <w:spacing w:val="-9"/>
        </w:rPr>
        <w:t xml:space="preserve"> </w:t>
      </w:r>
      <w:r>
        <w:rPr>
          <w:spacing w:val="-8"/>
        </w:rPr>
        <w:t>summary</w:t>
      </w:r>
      <w:r>
        <w:rPr>
          <w:spacing w:val="-9"/>
        </w:rPr>
        <w:t xml:space="preserve"> </w:t>
      </w:r>
      <w:r>
        <w:rPr>
          <w:spacing w:val="-8"/>
        </w:rPr>
        <w:t>of</w:t>
      </w:r>
      <w:r>
        <w:rPr>
          <w:spacing w:val="-9"/>
        </w:rPr>
        <w:t xml:space="preserve"> </w:t>
      </w:r>
      <w:r>
        <w:rPr>
          <w:spacing w:val="-8"/>
        </w:rPr>
        <w:t>candidate</w:t>
      </w:r>
      <w:r>
        <w:rPr>
          <w:spacing w:val="-9"/>
        </w:rPr>
        <w:t xml:space="preserve"> </w:t>
      </w:r>
      <w:r>
        <w:rPr>
          <w:spacing w:val="-8"/>
        </w:rPr>
        <w:t>accomplishments,</w:t>
      </w:r>
      <w:r>
        <w:rPr>
          <w:spacing w:val="-9"/>
        </w:rPr>
        <w:t xml:space="preserve"> </w:t>
      </w:r>
      <w:r>
        <w:rPr>
          <w:spacing w:val="-8"/>
        </w:rPr>
        <w:t>not</w:t>
      </w:r>
      <w:r>
        <w:rPr>
          <w:spacing w:val="-9"/>
        </w:rPr>
        <w:t xml:space="preserve"> </w:t>
      </w:r>
      <w:r>
        <w:rPr>
          <w:spacing w:val="-8"/>
        </w:rPr>
        <w:t>to</w:t>
      </w:r>
      <w:r>
        <w:rPr>
          <w:spacing w:val="-9"/>
        </w:rPr>
        <w:t xml:space="preserve"> </w:t>
      </w:r>
      <w:r>
        <w:rPr>
          <w:spacing w:val="-8"/>
        </w:rPr>
        <w:t>exceed</w:t>
      </w:r>
      <w:r>
        <w:rPr>
          <w:spacing w:val="-9"/>
        </w:rPr>
        <w:t xml:space="preserve"> </w:t>
      </w:r>
      <w:r>
        <w:rPr>
          <w:spacing w:val="-8"/>
        </w:rPr>
        <w:t>10</w:t>
      </w:r>
      <w:r>
        <w:rPr>
          <w:spacing w:val="-9"/>
        </w:rPr>
        <w:t xml:space="preserve"> </w:t>
      </w:r>
      <w:r>
        <w:rPr>
          <w:spacing w:val="-8"/>
        </w:rPr>
        <w:t>pages.</w:t>
      </w:r>
      <w:r>
        <w:rPr>
          <w:spacing w:val="-9"/>
        </w:rPr>
        <w:t xml:space="preserve"> </w:t>
      </w:r>
      <w:r>
        <w:rPr>
          <w:spacing w:val="-8"/>
        </w:rPr>
        <w:t>The</w:t>
      </w:r>
      <w:r>
        <w:rPr>
          <w:spacing w:val="-9"/>
        </w:rPr>
        <w:t xml:space="preserve"> </w:t>
      </w:r>
      <w:r>
        <w:rPr>
          <w:spacing w:val="-8"/>
        </w:rPr>
        <w:t>summary</w:t>
      </w:r>
      <w:r>
        <w:rPr>
          <w:spacing w:val="-9"/>
        </w:rPr>
        <w:t xml:space="preserve"> </w:t>
      </w:r>
      <w:r>
        <w:rPr>
          <w:spacing w:val="-8"/>
        </w:rPr>
        <w:t xml:space="preserve">should </w:t>
      </w:r>
      <w:r>
        <w:rPr>
          <w:spacing w:val="-6"/>
        </w:rPr>
        <w:t xml:space="preserve">follow the college’s narrative guidelines and provide detail and context regarding the </w:t>
      </w:r>
      <w:r>
        <w:rPr>
          <w:w w:val="90"/>
        </w:rPr>
        <w:t xml:space="preserve">candidate’s accomplishments during the review period. Suggested formatting of this section </w:t>
      </w:r>
      <w:r>
        <w:rPr>
          <w:spacing w:val="-6"/>
        </w:rPr>
        <w:t>can</w:t>
      </w:r>
      <w:r>
        <w:rPr>
          <w:spacing w:val="-11"/>
        </w:rPr>
        <w:t xml:space="preserve"> </w:t>
      </w:r>
      <w:r>
        <w:rPr>
          <w:spacing w:val="-6"/>
        </w:rPr>
        <w:t>be</w:t>
      </w:r>
      <w:r>
        <w:rPr>
          <w:spacing w:val="-11"/>
        </w:rPr>
        <w:t xml:space="preserve"> </w:t>
      </w:r>
      <w:r>
        <w:rPr>
          <w:spacing w:val="-6"/>
        </w:rPr>
        <w:t>found</w:t>
      </w:r>
      <w:r>
        <w:rPr>
          <w:spacing w:val="-11"/>
        </w:rPr>
        <w:t xml:space="preserve"> </w:t>
      </w:r>
      <w:r>
        <w:rPr>
          <w:spacing w:val="-6"/>
        </w:rPr>
        <w:t>within</w:t>
      </w:r>
      <w:r>
        <w:rPr>
          <w:spacing w:val="-11"/>
        </w:rPr>
        <w:t xml:space="preserve"> </w:t>
      </w:r>
      <w:r>
        <w:rPr>
          <w:spacing w:val="-6"/>
        </w:rPr>
        <w:t>the</w:t>
      </w:r>
      <w:r>
        <w:rPr>
          <w:spacing w:val="-11"/>
        </w:rPr>
        <w:t xml:space="preserve"> </w:t>
      </w:r>
      <w:hyperlink w:anchor="_bookmark5" w:history="1">
        <w:r w:rsidRPr="00D46044">
          <w:rPr>
            <w:color w:val="7B4700"/>
            <w:spacing w:val="-6"/>
            <w:u w:val="single" w:color="CC9900"/>
          </w:rPr>
          <w:t>Additional</w:t>
        </w:r>
        <w:r w:rsidRPr="00D46044">
          <w:rPr>
            <w:color w:val="7B4700"/>
            <w:spacing w:val="-11"/>
            <w:u w:val="single" w:color="CC9900"/>
          </w:rPr>
          <w:t xml:space="preserve"> </w:t>
        </w:r>
        <w:r w:rsidRPr="00D46044">
          <w:rPr>
            <w:color w:val="7B4700"/>
            <w:spacing w:val="-6"/>
            <w:u w:val="single" w:color="CC9900"/>
          </w:rPr>
          <w:t>Resources</w:t>
        </w:r>
        <w:r w:rsidRPr="00D46044">
          <w:rPr>
            <w:color w:val="7B4700"/>
            <w:spacing w:val="-11"/>
            <w:u w:val="single" w:color="CC9900"/>
          </w:rPr>
          <w:t xml:space="preserve"> </w:t>
        </w:r>
        <w:r w:rsidRPr="00D46044">
          <w:rPr>
            <w:color w:val="7B4700"/>
            <w:spacing w:val="-6"/>
            <w:u w:val="single" w:color="CC9900"/>
          </w:rPr>
          <w:t>Section</w:t>
        </w:r>
        <w:r w:rsidRPr="00D46044">
          <w:rPr>
            <w:color w:val="7B4700"/>
            <w:spacing w:val="-11"/>
            <w:u w:val="single" w:color="CC9900"/>
          </w:rPr>
          <w:t xml:space="preserve"> </w:t>
        </w:r>
        <w:r w:rsidRPr="00D46044">
          <w:rPr>
            <w:color w:val="7B4700"/>
            <w:spacing w:val="-6"/>
            <w:u w:val="single" w:color="CC9900"/>
          </w:rPr>
          <w:t>-</w:t>
        </w:r>
        <w:r w:rsidRPr="00D46044">
          <w:rPr>
            <w:color w:val="7B4700"/>
            <w:spacing w:val="-11"/>
            <w:u w:val="single" w:color="CC9900"/>
          </w:rPr>
          <w:t xml:space="preserve"> </w:t>
        </w:r>
        <w:r w:rsidRPr="00D46044">
          <w:rPr>
            <w:color w:val="7B4700"/>
            <w:spacing w:val="-6"/>
            <w:u w:val="single" w:color="CC9900"/>
          </w:rPr>
          <w:t>Section</w:t>
        </w:r>
        <w:r w:rsidRPr="00D46044">
          <w:rPr>
            <w:color w:val="7B4700"/>
            <w:spacing w:val="-11"/>
            <w:u w:val="single" w:color="CC9900"/>
          </w:rPr>
          <w:t xml:space="preserve"> </w:t>
        </w:r>
        <w:r w:rsidRPr="00D46044">
          <w:rPr>
            <w:color w:val="7B4700"/>
            <w:spacing w:val="-6"/>
            <w:u w:val="single" w:color="CC9900"/>
          </w:rPr>
          <w:t>2</w:t>
        </w:r>
        <w:r w:rsidRPr="00D46044">
          <w:rPr>
            <w:color w:val="7B4700"/>
            <w:spacing w:val="-11"/>
            <w:u w:val="single" w:color="CC9900"/>
          </w:rPr>
          <w:t xml:space="preserve"> </w:t>
        </w:r>
        <w:r w:rsidRPr="00D46044">
          <w:rPr>
            <w:color w:val="7B4700"/>
            <w:spacing w:val="-6"/>
            <w:u w:val="single" w:color="CC9900"/>
          </w:rPr>
          <w:t>Formatting</w:t>
        </w:r>
        <w:r>
          <w:rPr>
            <w:spacing w:val="-6"/>
          </w:rPr>
          <w:t>.</w:t>
        </w:r>
      </w:hyperlink>
    </w:p>
    <w:p w14:paraId="04082406" w14:textId="77777777" w:rsidR="0016796D" w:rsidRDefault="00000000">
      <w:pPr>
        <w:pStyle w:val="ListParagraph"/>
        <w:numPr>
          <w:ilvl w:val="1"/>
          <w:numId w:val="3"/>
        </w:numPr>
        <w:tabs>
          <w:tab w:val="left" w:pos="1514"/>
        </w:tabs>
        <w:spacing w:before="10" w:line="271" w:lineRule="auto"/>
        <w:ind w:right="106"/>
      </w:pPr>
      <w:r>
        <w:rPr>
          <w:w w:val="90"/>
        </w:rPr>
        <w:t xml:space="preserve">Included within the 10 pages should be a numerical summary of teaching evaluations since the </w:t>
      </w:r>
      <w:r>
        <w:rPr>
          <w:spacing w:val="-4"/>
        </w:rPr>
        <w:t>last</w:t>
      </w:r>
      <w:r>
        <w:rPr>
          <w:spacing w:val="-11"/>
        </w:rPr>
        <w:t xml:space="preserve"> </w:t>
      </w:r>
      <w:r>
        <w:rPr>
          <w:spacing w:val="-4"/>
        </w:rPr>
        <w:t>advancement</w:t>
      </w:r>
      <w:r>
        <w:rPr>
          <w:spacing w:val="-11"/>
        </w:rPr>
        <w:t xml:space="preserve"> </w:t>
      </w:r>
      <w:r>
        <w:rPr>
          <w:spacing w:val="-4"/>
        </w:rPr>
        <w:t>or</w:t>
      </w:r>
      <w:r>
        <w:rPr>
          <w:spacing w:val="-12"/>
        </w:rPr>
        <w:t xml:space="preserve"> </w:t>
      </w:r>
      <w:r>
        <w:rPr>
          <w:spacing w:val="-4"/>
        </w:rPr>
        <w:t>previous</w:t>
      </w:r>
      <w:r>
        <w:rPr>
          <w:spacing w:val="-11"/>
        </w:rPr>
        <w:t xml:space="preserve"> </w:t>
      </w:r>
      <w:r>
        <w:rPr>
          <w:spacing w:val="-4"/>
        </w:rPr>
        <w:t>5</w:t>
      </w:r>
      <w:r>
        <w:rPr>
          <w:spacing w:val="-11"/>
        </w:rPr>
        <w:t xml:space="preserve"> </w:t>
      </w:r>
      <w:r>
        <w:rPr>
          <w:spacing w:val="-4"/>
        </w:rPr>
        <w:t>of</w:t>
      </w:r>
      <w:r>
        <w:rPr>
          <w:spacing w:val="-11"/>
        </w:rPr>
        <w:t xml:space="preserve"> </w:t>
      </w:r>
      <w:r>
        <w:rPr>
          <w:spacing w:val="-4"/>
        </w:rPr>
        <w:t>years.</w:t>
      </w:r>
    </w:p>
    <w:p w14:paraId="475A9B73" w14:textId="77777777" w:rsidR="0016796D" w:rsidRDefault="00000000">
      <w:pPr>
        <w:pStyle w:val="ListParagraph"/>
        <w:numPr>
          <w:ilvl w:val="0"/>
          <w:numId w:val="3"/>
        </w:numPr>
        <w:tabs>
          <w:tab w:val="left" w:pos="794"/>
        </w:tabs>
        <w:spacing w:before="42"/>
      </w:pPr>
      <w:r>
        <w:rPr>
          <w:w w:val="85"/>
        </w:rPr>
        <w:t>Section</w:t>
      </w:r>
      <w:r>
        <w:rPr>
          <w:spacing w:val="14"/>
        </w:rPr>
        <w:t xml:space="preserve"> </w:t>
      </w:r>
      <w:r>
        <w:rPr>
          <w:spacing w:val="-10"/>
        </w:rPr>
        <w:t>3</w:t>
      </w:r>
    </w:p>
    <w:p w14:paraId="7A0A5720" w14:textId="77777777" w:rsidR="0016796D" w:rsidRDefault="00000000">
      <w:pPr>
        <w:pStyle w:val="ListParagraph"/>
        <w:numPr>
          <w:ilvl w:val="1"/>
          <w:numId w:val="3"/>
        </w:numPr>
        <w:tabs>
          <w:tab w:val="left" w:pos="1514"/>
        </w:tabs>
        <w:spacing w:before="50" w:line="290" w:lineRule="auto"/>
        <w:ind w:right="68"/>
      </w:pPr>
      <w:r>
        <w:rPr>
          <w:spacing w:val="-6"/>
        </w:rPr>
        <w:t xml:space="preserve">Optional supplementary portfolio of selected works in support of Section 2, not to exceed an additional 15 pages. The portfolio, if included, is not intended to be an exhaustive compendium of work but rather a brief synopsis of accomplishments in support of materials </w:t>
      </w:r>
      <w:r>
        <w:rPr>
          <w:w w:val="90"/>
        </w:rPr>
        <w:t xml:space="preserve">presented in Section 2. Portfolio and supplemental materials are used during the departmental </w:t>
      </w:r>
      <w:r>
        <w:rPr>
          <w:spacing w:val="-6"/>
        </w:rPr>
        <w:t xml:space="preserve">and collegiate review but are not forwarded to the Office of the Senior Vice President and </w:t>
      </w:r>
      <w:r>
        <w:rPr>
          <w:w w:val="90"/>
        </w:rPr>
        <w:t xml:space="preserve">Provost. Refer to the CELT Guidance regarding teaching examples for a teaching portfolio. </w:t>
      </w:r>
      <w:r>
        <w:rPr>
          <w:spacing w:val="-4"/>
        </w:rPr>
        <w:t>Practice,</w:t>
      </w:r>
      <w:r>
        <w:rPr>
          <w:spacing w:val="-10"/>
        </w:rPr>
        <w:t xml:space="preserve"> </w:t>
      </w:r>
      <w:r>
        <w:rPr>
          <w:spacing w:val="-4"/>
        </w:rPr>
        <w:t>research</w:t>
      </w:r>
      <w:r>
        <w:rPr>
          <w:spacing w:val="-10"/>
        </w:rPr>
        <w:t xml:space="preserve"> </w:t>
      </w:r>
      <w:r>
        <w:rPr>
          <w:spacing w:val="-4"/>
        </w:rPr>
        <w:t>can</w:t>
      </w:r>
      <w:r>
        <w:rPr>
          <w:spacing w:val="-10"/>
        </w:rPr>
        <w:t xml:space="preserve"> </w:t>
      </w:r>
      <w:r>
        <w:rPr>
          <w:spacing w:val="-4"/>
        </w:rPr>
        <w:t>follow</w:t>
      </w:r>
      <w:r>
        <w:rPr>
          <w:spacing w:val="-11"/>
        </w:rPr>
        <w:t xml:space="preserve"> </w:t>
      </w:r>
      <w:r>
        <w:rPr>
          <w:spacing w:val="-4"/>
        </w:rPr>
        <w:t>a</w:t>
      </w:r>
      <w:r>
        <w:rPr>
          <w:spacing w:val="-10"/>
        </w:rPr>
        <w:t xml:space="preserve"> </w:t>
      </w:r>
      <w:r>
        <w:rPr>
          <w:spacing w:val="-4"/>
        </w:rPr>
        <w:t>similar</w:t>
      </w:r>
      <w:r>
        <w:rPr>
          <w:spacing w:val="-10"/>
        </w:rPr>
        <w:t xml:space="preserve"> </w:t>
      </w:r>
      <w:r>
        <w:rPr>
          <w:spacing w:val="-4"/>
        </w:rPr>
        <w:t>format.</w:t>
      </w:r>
    </w:p>
    <w:p w14:paraId="79BD6A59" w14:textId="77777777" w:rsidR="0016796D" w:rsidRDefault="0016796D">
      <w:pPr>
        <w:pStyle w:val="BodyText"/>
        <w:spacing w:before="56"/>
      </w:pPr>
    </w:p>
    <w:p w14:paraId="72A5BEC2" w14:textId="77777777" w:rsidR="0016796D" w:rsidRDefault="00000000">
      <w:pPr>
        <w:pStyle w:val="BodyText"/>
        <w:spacing w:before="1" w:line="290" w:lineRule="auto"/>
        <w:ind w:left="74"/>
      </w:pPr>
      <w:r>
        <w:rPr>
          <w:w w:val="90"/>
        </w:rPr>
        <w:t xml:space="preserve">Review materials will be submitted electronically via a </w:t>
      </w:r>
      <w:proofErr w:type="spellStart"/>
      <w:r>
        <w:rPr>
          <w:w w:val="90"/>
        </w:rPr>
        <w:t>CyBox</w:t>
      </w:r>
      <w:proofErr w:type="spellEnd"/>
      <w:r>
        <w:rPr>
          <w:w w:val="90"/>
        </w:rPr>
        <w:t xml:space="preserve"> folder that is set up by and maintained by the </w:t>
      </w:r>
      <w:r>
        <w:t>Departmental</w:t>
      </w:r>
      <w:r>
        <w:rPr>
          <w:spacing w:val="-4"/>
        </w:rPr>
        <w:t xml:space="preserve"> </w:t>
      </w:r>
      <w:r>
        <w:t>Partner.</w:t>
      </w:r>
    </w:p>
    <w:p w14:paraId="5B93FE01" w14:textId="77777777" w:rsidR="0016796D" w:rsidRDefault="0016796D">
      <w:pPr>
        <w:pStyle w:val="BodyText"/>
        <w:spacing w:line="290" w:lineRule="auto"/>
        <w:sectPr w:rsidR="0016796D">
          <w:pgSz w:w="12240" w:h="15840"/>
          <w:pgMar w:top="1080" w:right="1080" w:bottom="1400" w:left="1080" w:header="0" w:footer="1209" w:gutter="0"/>
          <w:cols w:space="720"/>
        </w:sectPr>
      </w:pPr>
    </w:p>
    <w:p w14:paraId="57844AFF" w14:textId="77777777" w:rsidR="0016796D" w:rsidRDefault="00000000">
      <w:pPr>
        <w:pStyle w:val="Heading2"/>
        <w:spacing w:before="79"/>
      </w:pPr>
      <w:bookmarkStart w:id="12" w:name="_TOC_250009"/>
      <w:r w:rsidRPr="00D46044">
        <w:rPr>
          <w:color w:val="A90000"/>
          <w:w w:val="105"/>
        </w:rPr>
        <w:lastRenderedPageBreak/>
        <w:t>Department</w:t>
      </w:r>
      <w:r w:rsidRPr="00D46044">
        <w:rPr>
          <w:color w:val="A90000"/>
          <w:spacing w:val="2"/>
          <w:w w:val="105"/>
        </w:rPr>
        <w:t xml:space="preserve"> </w:t>
      </w:r>
      <w:r w:rsidRPr="00D46044">
        <w:rPr>
          <w:color w:val="A90000"/>
          <w:w w:val="105"/>
        </w:rPr>
        <w:t>Review</w:t>
      </w:r>
      <w:r w:rsidRPr="00D46044">
        <w:rPr>
          <w:color w:val="A90000"/>
          <w:spacing w:val="2"/>
          <w:w w:val="105"/>
        </w:rPr>
        <w:t xml:space="preserve"> </w:t>
      </w:r>
      <w:r w:rsidRPr="00D46044">
        <w:rPr>
          <w:color w:val="A90000"/>
          <w:w w:val="105"/>
        </w:rPr>
        <w:t>Committee</w:t>
      </w:r>
      <w:r w:rsidRPr="00D46044">
        <w:rPr>
          <w:color w:val="A90000"/>
          <w:spacing w:val="2"/>
          <w:w w:val="105"/>
        </w:rPr>
        <w:t xml:space="preserve"> </w:t>
      </w:r>
      <w:r w:rsidRPr="00D46044">
        <w:rPr>
          <w:color w:val="A90000"/>
          <w:w w:val="105"/>
        </w:rPr>
        <w:t>and</w:t>
      </w:r>
      <w:r w:rsidRPr="00D46044">
        <w:rPr>
          <w:color w:val="A90000"/>
          <w:spacing w:val="2"/>
          <w:w w:val="105"/>
        </w:rPr>
        <w:t xml:space="preserve"> </w:t>
      </w:r>
      <w:r w:rsidRPr="00D46044">
        <w:rPr>
          <w:color w:val="A90000"/>
          <w:w w:val="105"/>
        </w:rPr>
        <w:t>Evaluation</w:t>
      </w:r>
      <w:r w:rsidRPr="00D46044">
        <w:rPr>
          <w:color w:val="A90000"/>
          <w:spacing w:val="3"/>
          <w:w w:val="105"/>
        </w:rPr>
        <w:t xml:space="preserve"> </w:t>
      </w:r>
      <w:bookmarkEnd w:id="12"/>
      <w:r w:rsidRPr="00D46044">
        <w:rPr>
          <w:color w:val="A90000"/>
          <w:spacing w:val="-2"/>
          <w:w w:val="105"/>
        </w:rPr>
        <w:t>Letter</w:t>
      </w:r>
    </w:p>
    <w:p w14:paraId="093E024A" w14:textId="77777777" w:rsidR="0016796D" w:rsidRDefault="00000000">
      <w:pPr>
        <w:pStyle w:val="BodyText"/>
        <w:spacing w:before="55" w:line="292" w:lineRule="auto"/>
        <w:ind w:left="74" w:right="177"/>
      </w:pPr>
      <w:r>
        <w:rPr>
          <w:spacing w:val="-6"/>
        </w:rPr>
        <w:t xml:space="preserve">The departmental review committee is responsible for reviewing the faculty member’s advancement review materials and preparing an evaluation letter addressed to the department chair. The letter should not be a </w:t>
      </w:r>
      <w:r>
        <w:rPr>
          <w:w w:val="90"/>
        </w:rPr>
        <w:t xml:space="preserve">review of the process, recitation of the CV, or a summary statement. The evaluation should point out, discuss, and analyze strengths and weaknesses in the case. It is a best practice to put concerns up front and deal with </w:t>
      </w:r>
      <w:r>
        <w:rPr>
          <w:spacing w:val="-6"/>
        </w:rPr>
        <w:t>them directly and clearly.</w:t>
      </w:r>
      <w:r>
        <w:rPr>
          <w:spacing w:val="40"/>
        </w:rPr>
        <w:t xml:space="preserve"> </w:t>
      </w:r>
      <w:r>
        <w:rPr>
          <w:spacing w:val="-6"/>
        </w:rPr>
        <w:t xml:space="preserve">The committee evaluates the evidence provided by the candidate relative to the </w:t>
      </w:r>
      <w:r>
        <w:rPr>
          <w:w w:val="90"/>
        </w:rPr>
        <w:t xml:space="preserve">PRS. The committee provides a document to the department chair and discusses the findings and makes a </w:t>
      </w:r>
      <w:r>
        <w:rPr>
          <w:spacing w:val="-2"/>
        </w:rPr>
        <w:t>recommendation.</w:t>
      </w:r>
    </w:p>
    <w:p w14:paraId="2AEA88B5" w14:textId="77777777" w:rsidR="0016796D" w:rsidRDefault="00000000">
      <w:pPr>
        <w:pStyle w:val="BodyText"/>
        <w:spacing w:before="201" w:line="290" w:lineRule="auto"/>
        <w:ind w:left="74"/>
      </w:pPr>
      <w:r>
        <w:rPr>
          <w:w w:val="90"/>
        </w:rPr>
        <w:t xml:space="preserve">The evaluation letter should include the names and ranks of the faculty members who reviewed the case. This </w:t>
      </w:r>
      <w:r>
        <w:rPr>
          <w:spacing w:val="-6"/>
        </w:rPr>
        <w:t>letter</w:t>
      </w:r>
      <w:r>
        <w:rPr>
          <w:spacing w:val="-7"/>
        </w:rPr>
        <w:t xml:space="preserve"> </w:t>
      </w:r>
      <w:r>
        <w:rPr>
          <w:spacing w:val="-6"/>
        </w:rPr>
        <w:t>is</w:t>
      </w:r>
      <w:r>
        <w:rPr>
          <w:spacing w:val="-7"/>
        </w:rPr>
        <w:t xml:space="preserve"> </w:t>
      </w:r>
      <w:r>
        <w:rPr>
          <w:spacing w:val="-6"/>
        </w:rPr>
        <w:t>considered</w:t>
      </w:r>
      <w:r>
        <w:rPr>
          <w:spacing w:val="-7"/>
        </w:rPr>
        <w:t xml:space="preserve"> </w:t>
      </w:r>
      <w:r>
        <w:rPr>
          <w:spacing w:val="-6"/>
        </w:rPr>
        <w:t>confidential</w:t>
      </w:r>
      <w:r>
        <w:rPr>
          <w:spacing w:val="-7"/>
        </w:rPr>
        <w:t xml:space="preserve"> </w:t>
      </w:r>
      <w:r>
        <w:rPr>
          <w:spacing w:val="-6"/>
        </w:rPr>
        <w:t>and</w:t>
      </w:r>
      <w:r>
        <w:rPr>
          <w:spacing w:val="-7"/>
        </w:rPr>
        <w:t xml:space="preserve"> </w:t>
      </w:r>
      <w:r>
        <w:rPr>
          <w:spacing w:val="-6"/>
        </w:rPr>
        <w:t>is</w:t>
      </w:r>
      <w:r>
        <w:rPr>
          <w:spacing w:val="-7"/>
        </w:rPr>
        <w:t xml:space="preserve"> </w:t>
      </w:r>
      <w:r>
        <w:rPr>
          <w:spacing w:val="-6"/>
        </w:rPr>
        <w:t>not</w:t>
      </w:r>
      <w:r>
        <w:rPr>
          <w:spacing w:val="-7"/>
        </w:rPr>
        <w:t xml:space="preserve"> </w:t>
      </w:r>
      <w:r>
        <w:rPr>
          <w:spacing w:val="-6"/>
        </w:rPr>
        <w:t>shared</w:t>
      </w:r>
      <w:r>
        <w:rPr>
          <w:spacing w:val="-7"/>
        </w:rPr>
        <w:t xml:space="preserve"> </w:t>
      </w:r>
      <w:r>
        <w:rPr>
          <w:spacing w:val="-6"/>
        </w:rPr>
        <w:t>with</w:t>
      </w:r>
      <w:r>
        <w:rPr>
          <w:spacing w:val="-7"/>
        </w:rPr>
        <w:t xml:space="preserve"> </w:t>
      </w:r>
      <w:r>
        <w:rPr>
          <w:spacing w:val="-6"/>
        </w:rPr>
        <w:t>the</w:t>
      </w:r>
      <w:r>
        <w:rPr>
          <w:spacing w:val="-7"/>
        </w:rPr>
        <w:t xml:space="preserve"> </w:t>
      </w:r>
      <w:r>
        <w:rPr>
          <w:spacing w:val="-6"/>
        </w:rPr>
        <w:t>faculty</w:t>
      </w:r>
      <w:r>
        <w:rPr>
          <w:spacing w:val="-7"/>
        </w:rPr>
        <w:t xml:space="preserve"> </w:t>
      </w:r>
      <w:r>
        <w:rPr>
          <w:spacing w:val="-6"/>
        </w:rPr>
        <w:t>member</w:t>
      </w:r>
      <w:r>
        <w:rPr>
          <w:spacing w:val="-7"/>
        </w:rPr>
        <w:t xml:space="preserve"> </w:t>
      </w:r>
      <w:r>
        <w:rPr>
          <w:spacing w:val="-6"/>
        </w:rPr>
        <w:t>seeking</w:t>
      </w:r>
      <w:r>
        <w:rPr>
          <w:spacing w:val="-7"/>
        </w:rPr>
        <w:t xml:space="preserve"> </w:t>
      </w:r>
      <w:r>
        <w:rPr>
          <w:spacing w:val="-6"/>
        </w:rPr>
        <w:t>advancement.</w:t>
      </w:r>
    </w:p>
    <w:p w14:paraId="028B4799" w14:textId="77777777" w:rsidR="0016796D" w:rsidRDefault="0016796D">
      <w:pPr>
        <w:pStyle w:val="BodyText"/>
      </w:pPr>
    </w:p>
    <w:p w14:paraId="344662C5" w14:textId="77777777" w:rsidR="0016796D" w:rsidRDefault="0016796D">
      <w:pPr>
        <w:pStyle w:val="BodyText"/>
        <w:spacing w:before="203"/>
      </w:pPr>
    </w:p>
    <w:p w14:paraId="0B47DD2A" w14:textId="77777777" w:rsidR="0016796D" w:rsidRDefault="00000000">
      <w:pPr>
        <w:pStyle w:val="Heading2"/>
        <w:spacing w:before="1"/>
      </w:pPr>
      <w:bookmarkStart w:id="13" w:name="_TOC_250008"/>
      <w:r w:rsidRPr="00D46044">
        <w:rPr>
          <w:color w:val="A90000"/>
          <w:w w:val="105"/>
        </w:rPr>
        <w:t>Department</w:t>
      </w:r>
      <w:r w:rsidRPr="00D46044">
        <w:rPr>
          <w:color w:val="A90000"/>
          <w:spacing w:val="-12"/>
          <w:w w:val="105"/>
        </w:rPr>
        <w:t xml:space="preserve"> </w:t>
      </w:r>
      <w:r w:rsidRPr="00D46044">
        <w:rPr>
          <w:color w:val="A90000"/>
          <w:w w:val="105"/>
        </w:rPr>
        <w:t>Chair’s</w:t>
      </w:r>
      <w:r w:rsidRPr="00D46044">
        <w:rPr>
          <w:color w:val="A90000"/>
          <w:spacing w:val="-11"/>
          <w:w w:val="105"/>
        </w:rPr>
        <w:t xml:space="preserve"> </w:t>
      </w:r>
      <w:r w:rsidRPr="00D46044">
        <w:rPr>
          <w:color w:val="A90000"/>
          <w:w w:val="105"/>
        </w:rPr>
        <w:t>Review</w:t>
      </w:r>
      <w:r w:rsidRPr="00D46044">
        <w:rPr>
          <w:color w:val="A90000"/>
          <w:spacing w:val="-11"/>
          <w:w w:val="105"/>
        </w:rPr>
        <w:t xml:space="preserve"> </w:t>
      </w:r>
      <w:r w:rsidRPr="00D46044">
        <w:rPr>
          <w:color w:val="A90000"/>
          <w:w w:val="105"/>
        </w:rPr>
        <w:t>and</w:t>
      </w:r>
      <w:r w:rsidRPr="00D46044">
        <w:rPr>
          <w:color w:val="A90000"/>
          <w:spacing w:val="-11"/>
          <w:w w:val="105"/>
        </w:rPr>
        <w:t xml:space="preserve"> </w:t>
      </w:r>
      <w:r w:rsidRPr="00D46044">
        <w:rPr>
          <w:color w:val="A90000"/>
          <w:w w:val="105"/>
        </w:rPr>
        <w:t>Evaluation</w:t>
      </w:r>
      <w:r w:rsidRPr="00D46044">
        <w:rPr>
          <w:color w:val="A90000"/>
          <w:spacing w:val="-11"/>
          <w:w w:val="105"/>
        </w:rPr>
        <w:t xml:space="preserve"> </w:t>
      </w:r>
      <w:bookmarkEnd w:id="13"/>
      <w:r w:rsidRPr="00D46044">
        <w:rPr>
          <w:color w:val="A90000"/>
          <w:spacing w:val="-2"/>
          <w:w w:val="105"/>
        </w:rPr>
        <w:t>Letter</w:t>
      </w:r>
    </w:p>
    <w:p w14:paraId="5EFC4436" w14:textId="77777777" w:rsidR="0016796D" w:rsidRDefault="00000000">
      <w:pPr>
        <w:pStyle w:val="BodyText"/>
        <w:spacing w:before="54" w:line="292" w:lineRule="auto"/>
        <w:ind w:left="74" w:right="177"/>
      </w:pPr>
      <w:r>
        <w:rPr>
          <w:spacing w:val="-6"/>
        </w:rPr>
        <w:t>The</w:t>
      </w:r>
      <w:r>
        <w:rPr>
          <w:spacing w:val="-10"/>
        </w:rPr>
        <w:t xml:space="preserve"> </w:t>
      </w:r>
      <w:r>
        <w:rPr>
          <w:spacing w:val="-6"/>
        </w:rPr>
        <w:t>department</w:t>
      </w:r>
      <w:r>
        <w:rPr>
          <w:spacing w:val="-10"/>
        </w:rPr>
        <w:t xml:space="preserve"> </w:t>
      </w:r>
      <w:r>
        <w:rPr>
          <w:spacing w:val="-6"/>
        </w:rPr>
        <w:t>chair</w:t>
      </w:r>
      <w:r>
        <w:rPr>
          <w:spacing w:val="-10"/>
        </w:rPr>
        <w:t xml:space="preserve"> </w:t>
      </w:r>
      <w:r>
        <w:rPr>
          <w:spacing w:val="-6"/>
        </w:rPr>
        <w:t>is</w:t>
      </w:r>
      <w:r>
        <w:rPr>
          <w:spacing w:val="-10"/>
        </w:rPr>
        <w:t xml:space="preserve"> </w:t>
      </w:r>
      <w:r>
        <w:rPr>
          <w:spacing w:val="-6"/>
        </w:rPr>
        <w:t>responsible</w:t>
      </w:r>
      <w:r>
        <w:rPr>
          <w:spacing w:val="-10"/>
        </w:rPr>
        <w:t xml:space="preserve"> </w:t>
      </w:r>
      <w:r>
        <w:rPr>
          <w:spacing w:val="-6"/>
        </w:rPr>
        <w:t>for</w:t>
      </w:r>
      <w:r>
        <w:rPr>
          <w:spacing w:val="-10"/>
        </w:rPr>
        <w:t xml:space="preserve"> </w:t>
      </w:r>
      <w:r>
        <w:rPr>
          <w:spacing w:val="-6"/>
        </w:rPr>
        <w:t>reviewing</w:t>
      </w:r>
      <w:r>
        <w:rPr>
          <w:spacing w:val="-10"/>
        </w:rPr>
        <w:t xml:space="preserve"> </w:t>
      </w:r>
      <w:r>
        <w:rPr>
          <w:spacing w:val="-6"/>
        </w:rPr>
        <w:t>the</w:t>
      </w:r>
      <w:r>
        <w:rPr>
          <w:spacing w:val="-10"/>
        </w:rPr>
        <w:t xml:space="preserve"> </w:t>
      </w:r>
      <w:r>
        <w:rPr>
          <w:spacing w:val="-6"/>
        </w:rPr>
        <w:t>faculty</w:t>
      </w:r>
      <w:r>
        <w:rPr>
          <w:spacing w:val="-10"/>
        </w:rPr>
        <w:t xml:space="preserve"> </w:t>
      </w:r>
      <w:r>
        <w:rPr>
          <w:spacing w:val="-6"/>
        </w:rPr>
        <w:t>member’s</w:t>
      </w:r>
      <w:r>
        <w:rPr>
          <w:spacing w:val="-10"/>
        </w:rPr>
        <w:t xml:space="preserve"> </w:t>
      </w:r>
      <w:r>
        <w:rPr>
          <w:spacing w:val="-6"/>
        </w:rPr>
        <w:t>advancement</w:t>
      </w:r>
      <w:r>
        <w:rPr>
          <w:spacing w:val="-10"/>
        </w:rPr>
        <w:t xml:space="preserve"> </w:t>
      </w:r>
      <w:r>
        <w:rPr>
          <w:spacing w:val="-6"/>
        </w:rPr>
        <w:t>review</w:t>
      </w:r>
      <w:r>
        <w:rPr>
          <w:spacing w:val="-10"/>
        </w:rPr>
        <w:t xml:space="preserve"> </w:t>
      </w:r>
      <w:r>
        <w:rPr>
          <w:spacing w:val="-6"/>
        </w:rPr>
        <w:t>materials</w:t>
      </w:r>
      <w:r>
        <w:rPr>
          <w:spacing w:val="-10"/>
        </w:rPr>
        <w:t xml:space="preserve"> </w:t>
      </w:r>
      <w:r>
        <w:rPr>
          <w:spacing w:val="-6"/>
        </w:rPr>
        <w:t>and the</w:t>
      </w:r>
      <w:r>
        <w:rPr>
          <w:spacing w:val="-11"/>
        </w:rPr>
        <w:t xml:space="preserve"> </w:t>
      </w:r>
      <w:r>
        <w:rPr>
          <w:spacing w:val="-6"/>
        </w:rPr>
        <w:t>department</w:t>
      </w:r>
      <w:r>
        <w:rPr>
          <w:spacing w:val="-11"/>
        </w:rPr>
        <w:t xml:space="preserve"> </w:t>
      </w:r>
      <w:r>
        <w:rPr>
          <w:spacing w:val="-6"/>
        </w:rPr>
        <w:t>review</w:t>
      </w:r>
      <w:r>
        <w:rPr>
          <w:spacing w:val="-11"/>
        </w:rPr>
        <w:t xml:space="preserve"> </w:t>
      </w:r>
      <w:r>
        <w:rPr>
          <w:spacing w:val="-6"/>
        </w:rPr>
        <w:t>committee’s</w:t>
      </w:r>
      <w:r>
        <w:rPr>
          <w:spacing w:val="-11"/>
        </w:rPr>
        <w:t xml:space="preserve"> </w:t>
      </w:r>
      <w:r>
        <w:rPr>
          <w:spacing w:val="-6"/>
        </w:rPr>
        <w:t>evaluation.</w:t>
      </w:r>
      <w:r>
        <w:rPr>
          <w:spacing w:val="-11"/>
        </w:rPr>
        <w:t xml:space="preserve"> </w:t>
      </w:r>
      <w:r>
        <w:rPr>
          <w:spacing w:val="-6"/>
        </w:rPr>
        <w:t>Following</w:t>
      </w:r>
      <w:r>
        <w:rPr>
          <w:spacing w:val="-11"/>
        </w:rPr>
        <w:t xml:space="preserve"> </w:t>
      </w:r>
      <w:r>
        <w:rPr>
          <w:spacing w:val="-6"/>
        </w:rPr>
        <w:t>this</w:t>
      </w:r>
      <w:r>
        <w:rPr>
          <w:spacing w:val="-11"/>
        </w:rPr>
        <w:t xml:space="preserve"> </w:t>
      </w:r>
      <w:r>
        <w:rPr>
          <w:spacing w:val="-6"/>
        </w:rPr>
        <w:t>review,</w:t>
      </w:r>
      <w:r>
        <w:rPr>
          <w:spacing w:val="-11"/>
        </w:rPr>
        <w:t xml:space="preserve"> </w:t>
      </w:r>
      <w:r>
        <w:rPr>
          <w:spacing w:val="-6"/>
        </w:rPr>
        <w:t>the</w:t>
      </w:r>
      <w:r>
        <w:rPr>
          <w:spacing w:val="-11"/>
        </w:rPr>
        <w:t xml:space="preserve"> </w:t>
      </w:r>
      <w:r>
        <w:rPr>
          <w:spacing w:val="-6"/>
        </w:rPr>
        <w:t>department</w:t>
      </w:r>
      <w:r>
        <w:rPr>
          <w:spacing w:val="-11"/>
        </w:rPr>
        <w:t xml:space="preserve"> </w:t>
      </w:r>
      <w:r>
        <w:rPr>
          <w:spacing w:val="-6"/>
        </w:rPr>
        <w:t>chair</w:t>
      </w:r>
      <w:r>
        <w:rPr>
          <w:spacing w:val="-11"/>
        </w:rPr>
        <w:t xml:space="preserve"> </w:t>
      </w:r>
      <w:r>
        <w:rPr>
          <w:spacing w:val="-6"/>
        </w:rPr>
        <w:t>is</w:t>
      </w:r>
      <w:r>
        <w:rPr>
          <w:spacing w:val="-11"/>
        </w:rPr>
        <w:t xml:space="preserve"> </w:t>
      </w:r>
      <w:r>
        <w:rPr>
          <w:spacing w:val="-6"/>
        </w:rPr>
        <w:t>responsible</w:t>
      </w:r>
      <w:r>
        <w:rPr>
          <w:spacing w:val="-11"/>
        </w:rPr>
        <w:t xml:space="preserve"> </w:t>
      </w:r>
      <w:r>
        <w:rPr>
          <w:spacing w:val="-6"/>
        </w:rPr>
        <w:t xml:space="preserve">for writing an evaluation letter addressed to the dean that provides clear and constructive feedback about the </w:t>
      </w:r>
      <w:r>
        <w:rPr>
          <w:spacing w:val="-8"/>
        </w:rPr>
        <w:t>faculty member seeking advancement’s accomplishments and if the advancement is supported.</w:t>
      </w:r>
    </w:p>
    <w:p w14:paraId="0ED1AF0D" w14:textId="77777777" w:rsidR="0016796D" w:rsidRDefault="00000000">
      <w:pPr>
        <w:pStyle w:val="Heading3"/>
        <w:spacing w:before="206"/>
        <w:ind w:left="74" w:firstLine="0"/>
        <w:rPr>
          <w:rFonts w:ascii="Times New Roman"/>
        </w:rPr>
      </w:pPr>
      <w:bookmarkStart w:id="14" w:name="_TOC_250007"/>
      <w:bookmarkEnd w:id="14"/>
      <w:r w:rsidRPr="00D46044">
        <w:rPr>
          <w:rFonts w:ascii="Times New Roman"/>
          <w:color w:val="A90000"/>
          <w:spacing w:val="-2"/>
          <w:w w:val="110"/>
        </w:rPr>
        <w:t>Notification</w:t>
      </w:r>
    </w:p>
    <w:p w14:paraId="1D353AA0" w14:textId="77777777" w:rsidR="0016796D" w:rsidRDefault="00000000">
      <w:pPr>
        <w:pStyle w:val="BodyText"/>
        <w:spacing w:before="39" w:line="295" w:lineRule="auto"/>
        <w:ind w:left="74"/>
      </w:pPr>
      <w:r>
        <w:rPr>
          <w:spacing w:val="-6"/>
        </w:rPr>
        <w:t>The</w:t>
      </w:r>
      <w:r>
        <w:rPr>
          <w:spacing w:val="-8"/>
        </w:rPr>
        <w:t xml:space="preserve"> </w:t>
      </w:r>
      <w:r>
        <w:rPr>
          <w:spacing w:val="-6"/>
        </w:rPr>
        <w:t>chair</w:t>
      </w:r>
      <w:r>
        <w:rPr>
          <w:spacing w:val="-8"/>
        </w:rPr>
        <w:t xml:space="preserve"> </w:t>
      </w:r>
      <w:r>
        <w:rPr>
          <w:spacing w:val="-6"/>
        </w:rPr>
        <w:t>will</w:t>
      </w:r>
      <w:r>
        <w:rPr>
          <w:spacing w:val="-8"/>
        </w:rPr>
        <w:t xml:space="preserve"> </w:t>
      </w:r>
      <w:r>
        <w:rPr>
          <w:spacing w:val="-6"/>
        </w:rPr>
        <w:t>inform</w:t>
      </w:r>
      <w:r>
        <w:rPr>
          <w:spacing w:val="-9"/>
        </w:rPr>
        <w:t xml:space="preserve"> </w:t>
      </w:r>
      <w:r>
        <w:rPr>
          <w:spacing w:val="-6"/>
        </w:rPr>
        <w:t>the</w:t>
      </w:r>
      <w:r>
        <w:rPr>
          <w:spacing w:val="-8"/>
        </w:rPr>
        <w:t xml:space="preserve"> </w:t>
      </w:r>
      <w:r>
        <w:rPr>
          <w:spacing w:val="-6"/>
        </w:rPr>
        <w:t>candidate</w:t>
      </w:r>
      <w:r>
        <w:rPr>
          <w:spacing w:val="-8"/>
        </w:rPr>
        <w:t xml:space="preserve"> </w:t>
      </w:r>
      <w:r>
        <w:rPr>
          <w:spacing w:val="-6"/>
        </w:rPr>
        <w:t>in</w:t>
      </w:r>
      <w:r>
        <w:rPr>
          <w:spacing w:val="-8"/>
        </w:rPr>
        <w:t xml:space="preserve"> </w:t>
      </w:r>
      <w:r>
        <w:rPr>
          <w:spacing w:val="-6"/>
        </w:rPr>
        <w:t>writing</w:t>
      </w:r>
      <w:r>
        <w:rPr>
          <w:spacing w:val="-8"/>
        </w:rPr>
        <w:t xml:space="preserve"> </w:t>
      </w:r>
      <w:r>
        <w:rPr>
          <w:spacing w:val="-6"/>
        </w:rPr>
        <w:t>before</w:t>
      </w:r>
      <w:r>
        <w:rPr>
          <w:spacing w:val="-8"/>
        </w:rPr>
        <w:t xml:space="preserve"> </w:t>
      </w:r>
      <w:r>
        <w:rPr>
          <w:spacing w:val="-6"/>
        </w:rPr>
        <w:t>the</w:t>
      </w:r>
      <w:r>
        <w:rPr>
          <w:spacing w:val="-8"/>
        </w:rPr>
        <w:t xml:space="preserve"> </w:t>
      </w:r>
      <w:r>
        <w:rPr>
          <w:spacing w:val="-6"/>
        </w:rPr>
        <w:t>department's</w:t>
      </w:r>
      <w:r>
        <w:rPr>
          <w:spacing w:val="-8"/>
        </w:rPr>
        <w:t xml:space="preserve"> </w:t>
      </w:r>
      <w:r>
        <w:rPr>
          <w:spacing w:val="-6"/>
        </w:rPr>
        <w:t>recommendations</w:t>
      </w:r>
      <w:r>
        <w:rPr>
          <w:spacing w:val="-8"/>
        </w:rPr>
        <w:t xml:space="preserve"> </w:t>
      </w:r>
      <w:r>
        <w:rPr>
          <w:spacing w:val="-6"/>
        </w:rPr>
        <w:t>are</w:t>
      </w:r>
      <w:r>
        <w:rPr>
          <w:spacing w:val="-8"/>
        </w:rPr>
        <w:t xml:space="preserve"> </w:t>
      </w:r>
      <w:r>
        <w:rPr>
          <w:spacing w:val="-6"/>
        </w:rPr>
        <w:t>submitted</w:t>
      </w:r>
      <w:r>
        <w:rPr>
          <w:spacing w:val="-8"/>
        </w:rPr>
        <w:t xml:space="preserve"> </w:t>
      </w:r>
      <w:r>
        <w:rPr>
          <w:spacing w:val="-6"/>
        </w:rPr>
        <w:t>to</w:t>
      </w:r>
      <w:r>
        <w:rPr>
          <w:spacing w:val="-8"/>
        </w:rPr>
        <w:t xml:space="preserve"> </w:t>
      </w:r>
      <w:r>
        <w:rPr>
          <w:spacing w:val="-6"/>
        </w:rPr>
        <w:t xml:space="preserve">the </w:t>
      </w:r>
      <w:r>
        <w:rPr>
          <w:spacing w:val="-4"/>
        </w:rPr>
        <w:t>college,</w:t>
      </w:r>
      <w:r>
        <w:rPr>
          <w:spacing w:val="-12"/>
        </w:rPr>
        <w:t xml:space="preserve"> </w:t>
      </w:r>
      <w:r>
        <w:rPr>
          <w:spacing w:val="-4"/>
        </w:rPr>
        <w:t>as</w:t>
      </w:r>
      <w:r>
        <w:rPr>
          <w:spacing w:val="-12"/>
        </w:rPr>
        <w:t xml:space="preserve"> </w:t>
      </w:r>
      <w:r>
        <w:rPr>
          <w:spacing w:val="-4"/>
        </w:rPr>
        <w:t>soon</w:t>
      </w:r>
      <w:r>
        <w:rPr>
          <w:spacing w:val="-12"/>
        </w:rPr>
        <w:t xml:space="preserve"> </w:t>
      </w:r>
      <w:r>
        <w:rPr>
          <w:spacing w:val="-4"/>
        </w:rPr>
        <w:t>as</w:t>
      </w:r>
      <w:r>
        <w:rPr>
          <w:spacing w:val="-12"/>
        </w:rPr>
        <w:t xml:space="preserve"> </w:t>
      </w:r>
      <w:r>
        <w:rPr>
          <w:spacing w:val="-4"/>
        </w:rPr>
        <w:t>practical.</w:t>
      </w:r>
    </w:p>
    <w:p w14:paraId="1E16C8BF" w14:textId="77777777" w:rsidR="0016796D" w:rsidRDefault="00000000">
      <w:pPr>
        <w:pStyle w:val="Heading2"/>
      </w:pPr>
      <w:bookmarkStart w:id="15" w:name="_TOC_250006"/>
      <w:r w:rsidRPr="00D46044">
        <w:rPr>
          <w:color w:val="A90000"/>
          <w:w w:val="105"/>
        </w:rPr>
        <w:t>Dean’s</w:t>
      </w:r>
      <w:r w:rsidRPr="00D46044">
        <w:rPr>
          <w:color w:val="A90000"/>
          <w:spacing w:val="-8"/>
          <w:w w:val="105"/>
        </w:rPr>
        <w:t xml:space="preserve"> </w:t>
      </w:r>
      <w:r w:rsidRPr="00D46044">
        <w:rPr>
          <w:color w:val="A90000"/>
          <w:w w:val="105"/>
        </w:rPr>
        <w:t>Review</w:t>
      </w:r>
      <w:r w:rsidRPr="00D46044">
        <w:rPr>
          <w:color w:val="A90000"/>
          <w:spacing w:val="-8"/>
          <w:w w:val="105"/>
        </w:rPr>
        <w:t xml:space="preserve"> </w:t>
      </w:r>
      <w:r w:rsidRPr="00D46044">
        <w:rPr>
          <w:color w:val="A90000"/>
          <w:w w:val="105"/>
        </w:rPr>
        <w:t>and</w:t>
      </w:r>
      <w:r w:rsidRPr="00D46044">
        <w:rPr>
          <w:color w:val="A90000"/>
          <w:spacing w:val="-8"/>
          <w:w w:val="105"/>
        </w:rPr>
        <w:t xml:space="preserve"> </w:t>
      </w:r>
      <w:r w:rsidRPr="00D46044">
        <w:rPr>
          <w:color w:val="A90000"/>
          <w:w w:val="105"/>
        </w:rPr>
        <w:t>Evaluation</w:t>
      </w:r>
      <w:r w:rsidRPr="00D46044">
        <w:rPr>
          <w:color w:val="A90000"/>
          <w:spacing w:val="-8"/>
          <w:w w:val="105"/>
        </w:rPr>
        <w:t xml:space="preserve"> </w:t>
      </w:r>
      <w:bookmarkEnd w:id="15"/>
      <w:r w:rsidRPr="00D46044">
        <w:rPr>
          <w:color w:val="A90000"/>
          <w:spacing w:val="-2"/>
          <w:w w:val="105"/>
        </w:rPr>
        <w:t>Letter</w:t>
      </w:r>
    </w:p>
    <w:p w14:paraId="6B1FF8D6" w14:textId="77777777" w:rsidR="0016796D" w:rsidRDefault="00000000">
      <w:pPr>
        <w:pStyle w:val="BodyText"/>
        <w:spacing w:before="54" w:line="292" w:lineRule="auto"/>
        <w:ind w:left="74" w:right="219"/>
      </w:pPr>
      <w:r>
        <w:rPr>
          <w:spacing w:val="-6"/>
        </w:rPr>
        <w:t>The</w:t>
      </w:r>
      <w:r>
        <w:rPr>
          <w:spacing w:val="-7"/>
        </w:rPr>
        <w:t xml:space="preserve"> </w:t>
      </w:r>
      <w:r>
        <w:rPr>
          <w:spacing w:val="-6"/>
        </w:rPr>
        <w:t>dean</w:t>
      </w:r>
      <w:r>
        <w:rPr>
          <w:spacing w:val="-8"/>
        </w:rPr>
        <w:t xml:space="preserve"> </w:t>
      </w:r>
      <w:r>
        <w:rPr>
          <w:spacing w:val="-6"/>
        </w:rPr>
        <w:t>is</w:t>
      </w:r>
      <w:r>
        <w:rPr>
          <w:spacing w:val="-7"/>
        </w:rPr>
        <w:t xml:space="preserve"> </w:t>
      </w:r>
      <w:r>
        <w:rPr>
          <w:spacing w:val="-6"/>
        </w:rPr>
        <w:t>responsible</w:t>
      </w:r>
      <w:r>
        <w:rPr>
          <w:spacing w:val="-7"/>
        </w:rPr>
        <w:t xml:space="preserve"> </w:t>
      </w:r>
      <w:r>
        <w:rPr>
          <w:spacing w:val="-6"/>
        </w:rPr>
        <w:t>for</w:t>
      </w:r>
      <w:r>
        <w:rPr>
          <w:spacing w:val="-7"/>
        </w:rPr>
        <w:t xml:space="preserve"> </w:t>
      </w:r>
      <w:r>
        <w:rPr>
          <w:spacing w:val="-6"/>
        </w:rPr>
        <w:t>conducting</w:t>
      </w:r>
      <w:r>
        <w:rPr>
          <w:spacing w:val="-7"/>
        </w:rPr>
        <w:t xml:space="preserve"> </w:t>
      </w:r>
      <w:r>
        <w:rPr>
          <w:spacing w:val="-6"/>
        </w:rPr>
        <w:t>an</w:t>
      </w:r>
      <w:r>
        <w:rPr>
          <w:spacing w:val="-7"/>
        </w:rPr>
        <w:t xml:space="preserve"> </w:t>
      </w:r>
      <w:r>
        <w:rPr>
          <w:spacing w:val="-6"/>
        </w:rPr>
        <w:t>independent,</w:t>
      </w:r>
      <w:r>
        <w:rPr>
          <w:spacing w:val="-7"/>
        </w:rPr>
        <w:t xml:space="preserve"> </w:t>
      </w:r>
      <w:r>
        <w:rPr>
          <w:spacing w:val="-6"/>
        </w:rPr>
        <w:t>analytical</w:t>
      </w:r>
      <w:r>
        <w:rPr>
          <w:spacing w:val="-7"/>
        </w:rPr>
        <w:t xml:space="preserve"> </w:t>
      </w:r>
      <w:r>
        <w:rPr>
          <w:spacing w:val="-6"/>
        </w:rPr>
        <w:t>review</w:t>
      </w:r>
      <w:r>
        <w:rPr>
          <w:spacing w:val="-7"/>
        </w:rPr>
        <w:t xml:space="preserve"> </w:t>
      </w:r>
      <w:r>
        <w:rPr>
          <w:spacing w:val="-6"/>
        </w:rPr>
        <w:t>and</w:t>
      </w:r>
      <w:r>
        <w:rPr>
          <w:spacing w:val="-7"/>
        </w:rPr>
        <w:t xml:space="preserve"> </w:t>
      </w:r>
      <w:r>
        <w:rPr>
          <w:spacing w:val="-6"/>
        </w:rPr>
        <w:t>writing</w:t>
      </w:r>
      <w:r>
        <w:rPr>
          <w:spacing w:val="-7"/>
        </w:rPr>
        <w:t xml:space="preserve"> </w:t>
      </w:r>
      <w:r>
        <w:rPr>
          <w:spacing w:val="-6"/>
        </w:rPr>
        <w:t>an</w:t>
      </w:r>
      <w:r>
        <w:rPr>
          <w:spacing w:val="-7"/>
        </w:rPr>
        <w:t xml:space="preserve"> </w:t>
      </w:r>
      <w:r>
        <w:rPr>
          <w:spacing w:val="-6"/>
        </w:rPr>
        <w:t>evaluation</w:t>
      </w:r>
      <w:r>
        <w:rPr>
          <w:spacing w:val="-7"/>
        </w:rPr>
        <w:t xml:space="preserve"> </w:t>
      </w:r>
      <w:r>
        <w:rPr>
          <w:spacing w:val="-6"/>
        </w:rPr>
        <w:t>letter addressed</w:t>
      </w:r>
      <w:r>
        <w:rPr>
          <w:spacing w:val="-14"/>
        </w:rPr>
        <w:t xml:space="preserve"> </w:t>
      </w:r>
      <w:r>
        <w:rPr>
          <w:spacing w:val="-6"/>
        </w:rPr>
        <w:t>to</w:t>
      </w:r>
      <w:r>
        <w:rPr>
          <w:spacing w:val="-12"/>
        </w:rPr>
        <w:t xml:space="preserve"> </w:t>
      </w:r>
      <w:r>
        <w:rPr>
          <w:spacing w:val="-6"/>
        </w:rPr>
        <w:t>the</w:t>
      </w:r>
      <w:r>
        <w:rPr>
          <w:spacing w:val="-12"/>
        </w:rPr>
        <w:t xml:space="preserve"> </w:t>
      </w:r>
      <w:r>
        <w:rPr>
          <w:spacing w:val="-6"/>
        </w:rPr>
        <w:t>Senior</w:t>
      </w:r>
      <w:r>
        <w:rPr>
          <w:spacing w:val="-12"/>
        </w:rPr>
        <w:t xml:space="preserve"> </w:t>
      </w:r>
      <w:r>
        <w:rPr>
          <w:spacing w:val="-6"/>
        </w:rPr>
        <w:t>Vice</w:t>
      </w:r>
      <w:r>
        <w:rPr>
          <w:spacing w:val="-12"/>
        </w:rPr>
        <w:t xml:space="preserve"> </w:t>
      </w:r>
      <w:r>
        <w:rPr>
          <w:spacing w:val="-6"/>
        </w:rPr>
        <w:t>President</w:t>
      </w:r>
      <w:r>
        <w:rPr>
          <w:spacing w:val="-12"/>
        </w:rPr>
        <w:t xml:space="preserve"> </w:t>
      </w:r>
      <w:r>
        <w:rPr>
          <w:spacing w:val="-6"/>
        </w:rPr>
        <w:t>and</w:t>
      </w:r>
      <w:r>
        <w:rPr>
          <w:spacing w:val="-12"/>
        </w:rPr>
        <w:t xml:space="preserve"> </w:t>
      </w:r>
      <w:r>
        <w:rPr>
          <w:spacing w:val="-6"/>
        </w:rPr>
        <w:t>Provost</w:t>
      </w:r>
      <w:r>
        <w:rPr>
          <w:spacing w:val="-12"/>
        </w:rPr>
        <w:t xml:space="preserve"> </w:t>
      </w:r>
      <w:r>
        <w:rPr>
          <w:spacing w:val="-6"/>
        </w:rPr>
        <w:t>(or</w:t>
      </w:r>
      <w:r>
        <w:rPr>
          <w:spacing w:val="-12"/>
        </w:rPr>
        <w:t xml:space="preserve"> </w:t>
      </w:r>
      <w:r>
        <w:rPr>
          <w:spacing w:val="-6"/>
        </w:rPr>
        <w:t>appointing</w:t>
      </w:r>
      <w:r>
        <w:rPr>
          <w:spacing w:val="-12"/>
        </w:rPr>
        <w:t xml:space="preserve"> </w:t>
      </w:r>
      <w:r>
        <w:rPr>
          <w:spacing w:val="-6"/>
        </w:rPr>
        <w:t>a</w:t>
      </w:r>
      <w:r>
        <w:rPr>
          <w:spacing w:val="-12"/>
        </w:rPr>
        <w:t xml:space="preserve"> </w:t>
      </w:r>
      <w:r>
        <w:rPr>
          <w:spacing w:val="-6"/>
        </w:rPr>
        <w:t>review</w:t>
      </w:r>
      <w:r>
        <w:rPr>
          <w:spacing w:val="-12"/>
        </w:rPr>
        <w:t xml:space="preserve"> </w:t>
      </w:r>
      <w:r>
        <w:rPr>
          <w:spacing w:val="-6"/>
        </w:rPr>
        <w:t>committee</w:t>
      </w:r>
      <w:r>
        <w:rPr>
          <w:spacing w:val="-12"/>
        </w:rPr>
        <w:t xml:space="preserve"> </w:t>
      </w:r>
      <w:r>
        <w:rPr>
          <w:spacing w:val="-6"/>
        </w:rPr>
        <w:t>on</w:t>
      </w:r>
      <w:r>
        <w:rPr>
          <w:spacing w:val="-12"/>
        </w:rPr>
        <w:t xml:space="preserve"> </w:t>
      </w:r>
      <w:r>
        <w:rPr>
          <w:spacing w:val="-6"/>
        </w:rPr>
        <w:t>his</w:t>
      </w:r>
      <w:r>
        <w:rPr>
          <w:spacing w:val="-12"/>
        </w:rPr>
        <w:t xml:space="preserve"> </w:t>
      </w:r>
      <w:r>
        <w:rPr>
          <w:spacing w:val="-6"/>
        </w:rPr>
        <w:t>or</w:t>
      </w:r>
      <w:r>
        <w:rPr>
          <w:spacing w:val="-12"/>
        </w:rPr>
        <w:t xml:space="preserve"> </w:t>
      </w:r>
      <w:r>
        <w:rPr>
          <w:spacing w:val="-6"/>
        </w:rPr>
        <w:t>her</w:t>
      </w:r>
      <w:r>
        <w:rPr>
          <w:spacing w:val="-12"/>
        </w:rPr>
        <w:t xml:space="preserve"> </w:t>
      </w:r>
      <w:r>
        <w:rPr>
          <w:spacing w:val="-6"/>
        </w:rPr>
        <w:t xml:space="preserve">behalf). </w:t>
      </w:r>
      <w:r>
        <w:rPr>
          <w:w w:val="90"/>
        </w:rPr>
        <w:t>The evaluation letter must detail the candidate’s performance and impact identifying and analyzing strengths</w:t>
      </w:r>
      <w:r>
        <w:rPr>
          <w:spacing w:val="40"/>
        </w:rPr>
        <w:t xml:space="preserve"> </w:t>
      </w:r>
      <w:r>
        <w:rPr>
          <w:w w:val="90"/>
        </w:rPr>
        <w:t xml:space="preserve">and weaknesses and addressing concerns directly and clearly. The primary purpose of the letter is to assess </w:t>
      </w:r>
      <w:r>
        <w:rPr>
          <w:spacing w:val="-6"/>
        </w:rPr>
        <w:t>whether the candidate meets the qualification for advancement based on the criteria in university, college, and</w:t>
      </w:r>
      <w:r>
        <w:rPr>
          <w:spacing w:val="-12"/>
        </w:rPr>
        <w:t xml:space="preserve"> </w:t>
      </w:r>
      <w:r>
        <w:rPr>
          <w:spacing w:val="-6"/>
        </w:rPr>
        <w:t>departmental</w:t>
      </w:r>
      <w:r>
        <w:rPr>
          <w:spacing w:val="-12"/>
        </w:rPr>
        <w:t xml:space="preserve"> </w:t>
      </w:r>
      <w:r>
        <w:rPr>
          <w:spacing w:val="-6"/>
        </w:rPr>
        <w:t>governance</w:t>
      </w:r>
      <w:r>
        <w:rPr>
          <w:spacing w:val="-12"/>
        </w:rPr>
        <w:t xml:space="preserve"> </w:t>
      </w:r>
      <w:r>
        <w:rPr>
          <w:spacing w:val="-6"/>
        </w:rPr>
        <w:t>documents</w:t>
      </w:r>
      <w:r>
        <w:rPr>
          <w:spacing w:val="-12"/>
        </w:rPr>
        <w:t xml:space="preserve"> </w:t>
      </w:r>
      <w:r>
        <w:rPr>
          <w:spacing w:val="-6"/>
        </w:rPr>
        <w:t>as</w:t>
      </w:r>
      <w:r>
        <w:rPr>
          <w:spacing w:val="-12"/>
        </w:rPr>
        <w:t xml:space="preserve"> </w:t>
      </w:r>
      <w:r>
        <w:rPr>
          <w:spacing w:val="-6"/>
        </w:rPr>
        <w:t>well</w:t>
      </w:r>
      <w:r>
        <w:rPr>
          <w:spacing w:val="-12"/>
        </w:rPr>
        <w:t xml:space="preserve"> </w:t>
      </w:r>
      <w:r>
        <w:rPr>
          <w:spacing w:val="-6"/>
        </w:rPr>
        <w:t>as</w:t>
      </w:r>
      <w:r>
        <w:rPr>
          <w:spacing w:val="-12"/>
        </w:rPr>
        <w:t xml:space="preserve"> </w:t>
      </w:r>
      <w:r>
        <w:rPr>
          <w:spacing w:val="-6"/>
        </w:rPr>
        <w:t>disciplinary</w:t>
      </w:r>
      <w:r>
        <w:rPr>
          <w:spacing w:val="-12"/>
        </w:rPr>
        <w:t xml:space="preserve"> </w:t>
      </w:r>
      <w:r>
        <w:rPr>
          <w:spacing w:val="-6"/>
        </w:rPr>
        <w:t>expectations.</w:t>
      </w:r>
    </w:p>
    <w:p w14:paraId="449A2573" w14:textId="77777777" w:rsidR="0016796D" w:rsidRDefault="00000000">
      <w:pPr>
        <w:pStyle w:val="Heading3"/>
        <w:spacing w:before="199"/>
        <w:ind w:left="74" w:firstLine="0"/>
        <w:rPr>
          <w:rFonts w:ascii="Times New Roman"/>
        </w:rPr>
      </w:pPr>
      <w:bookmarkStart w:id="16" w:name="_TOC_250005"/>
      <w:bookmarkEnd w:id="16"/>
      <w:r w:rsidRPr="00D46044">
        <w:rPr>
          <w:rFonts w:ascii="Times New Roman"/>
          <w:color w:val="A90000"/>
          <w:spacing w:val="-2"/>
          <w:w w:val="110"/>
        </w:rPr>
        <w:t>Notification</w:t>
      </w:r>
    </w:p>
    <w:p w14:paraId="689B826B" w14:textId="77777777" w:rsidR="0016796D" w:rsidRDefault="00000000">
      <w:pPr>
        <w:pStyle w:val="BodyText"/>
        <w:spacing w:before="43" w:line="292" w:lineRule="auto"/>
        <w:ind w:left="74" w:right="102"/>
      </w:pPr>
      <w:r>
        <w:rPr>
          <w:spacing w:val="-8"/>
        </w:rPr>
        <w:t xml:space="preserve">The dean will inform in writing each candidate the college’s recommendation before the advancement request </w:t>
      </w:r>
      <w:r>
        <w:rPr>
          <w:spacing w:val="-6"/>
        </w:rPr>
        <w:t>is</w:t>
      </w:r>
      <w:r>
        <w:rPr>
          <w:spacing w:val="-12"/>
        </w:rPr>
        <w:t xml:space="preserve"> </w:t>
      </w:r>
      <w:r>
        <w:rPr>
          <w:spacing w:val="-6"/>
        </w:rPr>
        <w:t>submitted</w:t>
      </w:r>
      <w:r>
        <w:rPr>
          <w:spacing w:val="-12"/>
        </w:rPr>
        <w:t xml:space="preserve"> </w:t>
      </w:r>
      <w:r>
        <w:rPr>
          <w:spacing w:val="-6"/>
        </w:rPr>
        <w:t>to</w:t>
      </w:r>
      <w:r>
        <w:rPr>
          <w:spacing w:val="-12"/>
        </w:rPr>
        <w:t xml:space="preserve"> </w:t>
      </w:r>
      <w:r>
        <w:rPr>
          <w:spacing w:val="-6"/>
        </w:rPr>
        <w:t>the</w:t>
      </w:r>
      <w:r>
        <w:rPr>
          <w:spacing w:val="-12"/>
        </w:rPr>
        <w:t xml:space="preserve"> </w:t>
      </w:r>
      <w:r>
        <w:rPr>
          <w:spacing w:val="-6"/>
        </w:rPr>
        <w:t>Senior</w:t>
      </w:r>
      <w:r>
        <w:rPr>
          <w:spacing w:val="-12"/>
        </w:rPr>
        <w:t xml:space="preserve"> </w:t>
      </w:r>
      <w:r>
        <w:rPr>
          <w:spacing w:val="-6"/>
        </w:rPr>
        <w:t>Vice</w:t>
      </w:r>
      <w:r>
        <w:rPr>
          <w:spacing w:val="-12"/>
        </w:rPr>
        <w:t xml:space="preserve"> </w:t>
      </w:r>
      <w:r>
        <w:rPr>
          <w:spacing w:val="-6"/>
        </w:rPr>
        <w:t>President</w:t>
      </w:r>
      <w:r>
        <w:rPr>
          <w:spacing w:val="-14"/>
        </w:rPr>
        <w:t xml:space="preserve"> </w:t>
      </w:r>
      <w:r>
        <w:rPr>
          <w:spacing w:val="-6"/>
        </w:rPr>
        <w:t>and</w:t>
      </w:r>
      <w:r>
        <w:rPr>
          <w:spacing w:val="-12"/>
        </w:rPr>
        <w:t xml:space="preserve"> </w:t>
      </w:r>
      <w:r>
        <w:rPr>
          <w:spacing w:val="-6"/>
        </w:rPr>
        <w:t>Provost.</w:t>
      </w:r>
      <w:r>
        <w:rPr>
          <w:spacing w:val="-12"/>
        </w:rPr>
        <w:t xml:space="preserve"> </w:t>
      </w:r>
      <w:r>
        <w:rPr>
          <w:spacing w:val="-6"/>
        </w:rPr>
        <w:t>Faculty</w:t>
      </w:r>
      <w:r>
        <w:rPr>
          <w:spacing w:val="-12"/>
        </w:rPr>
        <w:t xml:space="preserve"> </w:t>
      </w:r>
      <w:r>
        <w:rPr>
          <w:spacing w:val="-6"/>
        </w:rPr>
        <w:t>who</w:t>
      </w:r>
      <w:r>
        <w:rPr>
          <w:spacing w:val="-12"/>
        </w:rPr>
        <w:t xml:space="preserve"> </w:t>
      </w:r>
      <w:r>
        <w:rPr>
          <w:spacing w:val="-6"/>
        </w:rPr>
        <w:t>are</w:t>
      </w:r>
      <w:r>
        <w:rPr>
          <w:spacing w:val="-12"/>
        </w:rPr>
        <w:t xml:space="preserve"> </w:t>
      </w:r>
      <w:r>
        <w:rPr>
          <w:spacing w:val="-6"/>
        </w:rPr>
        <w:t>not</w:t>
      </w:r>
      <w:r>
        <w:rPr>
          <w:spacing w:val="-12"/>
        </w:rPr>
        <w:t xml:space="preserve"> </w:t>
      </w:r>
      <w:r>
        <w:rPr>
          <w:spacing w:val="-6"/>
        </w:rPr>
        <w:t>being</w:t>
      </w:r>
      <w:r>
        <w:rPr>
          <w:spacing w:val="-12"/>
        </w:rPr>
        <w:t xml:space="preserve"> </w:t>
      </w:r>
      <w:r>
        <w:rPr>
          <w:spacing w:val="-6"/>
        </w:rPr>
        <w:t>recommended</w:t>
      </w:r>
      <w:r>
        <w:rPr>
          <w:spacing w:val="-12"/>
        </w:rPr>
        <w:t xml:space="preserve"> </w:t>
      </w:r>
      <w:r>
        <w:rPr>
          <w:spacing w:val="-6"/>
        </w:rPr>
        <w:t>for advancement</w:t>
      </w:r>
      <w:r>
        <w:rPr>
          <w:spacing w:val="-11"/>
        </w:rPr>
        <w:t xml:space="preserve"> </w:t>
      </w:r>
      <w:r>
        <w:rPr>
          <w:spacing w:val="-6"/>
        </w:rPr>
        <w:t>will</w:t>
      </w:r>
      <w:r>
        <w:rPr>
          <w:spacing w:val="-11"/>
        </w:rPr>
        <w:t xml:space="preserve"> </w:t>
      </w:r>
      <w:r>
        <w:rPr>
          <w:spacing w:val="-6"/>
        </w:rPr>
        <w:t>receive</w:t>
      </w:r>
      <w:r>
        <w:rPr>
          <w:spacing w:val="-11"/>
        </w:rPr>
        <w:t xml:space="preserve"> </w:t>
      </w:r>
      <w:r>
        <w:rPr>
          <w:spacing w:val="-6"/>
        </w:rPr>
        <w:t>constructive</w:t>
      </w:r>
      <w:r>
        <w:rPr>
          <w:spacing w:val="-11"/>
        </w:rPr>
        <w:t xml:space="preserve"> </w:t>
      </w:r>
      <w:r>
        <w:rPr>
          <w:spacing w:val="-6"/>
        </w:rPr>
        <w:t>feedback</w:t>
      </w:r>
      <w:r>
        <w:rPr>
          <w:spacing w:val="-11"/>
        </w:rPr>
        <w:t xml:space="preserve"> </w:t>
      </w:r>
      <w:r>
        <w:rPr>
          <w:spacing w:val="-6"/>
        </w:rPr>
        <w:t>and,</w:t>
      </w:r>
      <w:r>
        <w:rPr>
          <w:spacing w:val="-11"/>
        </w:rPr>
        <w:t xml:space="preserve"> </w:t>
      </w:r>
      <w:r>
        <w:rPr>
          <w:spacing w:val="-6"/>
        </w:rPr>
        <w:t>where</w:t>
      </w:r>
      <w:r>
        <w:rPr>
          <w:spacing w:val="-11"/>
        </w:rPr>
        <w:t xml:space="preserve"> </w:t>
      </w:r>
      <w:r>
        <w:rPr>
          <w:spacing w:val="-6"/>
        </w:rPr>
        <w:t>appropriate,</w:t>
      </w:r>
      <w:r>
        <w:rPr>
          <w:spacing w:val="-9"/>
        </w:rPr>
        <w:t xml:space="preserve"> </w:t>
      </w:r>
      <w:r>
        <w:rPr>
          <w:spacing w:val="-6"/>
        </w:rPr>
        <w:t>the</w:t>
      </w:r>
      <w:r>
        <w:rPr>
          <w:spacing w:val="-11"/>
        </w:rPr>
        <w:t xml:space="preserve"> </w:t>
      </w:r>
      <w:r>
        <w:rPr>
          <w:spacing w:val="-6"/>
        </w:rPr>
        <w:t>feedback</w:t>
      </w:r>
      <w:r>
        <w:rPr>
          <w:spacing w:val="-12"/>
        </w:rPr>
        <w:t xml:space="preserve"> </w:t>
      </w:r>
      <w:r>
        <w:rPr>
          <w:spacing w:val="-6"/>
        </w:rPr>
        <w:t>should</w:t>
      </w:r>
      <w:r>
        <w:rPr>
          <w:spacing w:val="-11"/>
        </w:rPr>
        <w:t xml:space="preserve"> </w:t>
      </w:r>
      <w:r>
        <w:rPr>
          <w:spacing w:val="-6"/>
        </w:rPr>
        <w:t>include guidance</w:t>
      </w:r>
      <w:r>
        <w:rPr>
          <w:spacing w:val="-7"/>
        </w:rPr>
        <w:t xml:space="preserve"> </w:t>
      </w:r>
      <w:r>
        <w:rPr>
          <w:spacing w:val="-6"/>
        </w:rPr>
        <w:t>for</w:t>
      </w:r>
      <w:r>
        <w:rPr>
          <w:spacing w:val="-7"/>
        </w:rPr>
        <w:t xml:space="preserve"> </w:t>
      </w:r>
      <w:r>
        <w:rPr>
          <w:spacing w:val="-6"/>
        </w:rPr>
        <w:t>improving</w:t>
      </w:r>
      <w:r>
        <w:rPr>
          <w:spacing w:val="-7"/>
        </w:rPr>
        <w:t xml:space="preserve"> </w:t>
      </w:r>
      <w:r>
        <w:rPr>
          <w:spacing w:val="-6"/>
        </w:rPr>
        <w:t>performance</w:t>
      </w:r>
      <w:r>
        <w:rPr>
          <w:spacing w:val="-7"/>
        </w:rPr>
        <w:t xml:space="preserve"> </w:t>
      </w:r>
      <w:r>
        <w:rPr>
          <w:spacing w:val="-6"/>
        </w:rPr>
        <w:t>in</w:t>
      </w:r>
      <w:r>
        <w:rPr>
          <w:spacing w:val="-7"/>
        </w:rPr>
        <w:t xml:space="preserve"> </w:t>
      </w:r>
      <w:r>
        <w:rPr>
          <w:spacing w:val="-6"/>
        </w:rPr>
        <w:t>terms</w:t>
      </w:r>
      <w:r>
        <w:rPr>
          <w:spacing w:val="-7"/>
        </w:rPr>
        <w:t xml:space="preserve"> </w:t>
      </w:r>
      <w:r>
        <w:rPr>
          <w:spacing w:val="-6"/>
        </w:rPr>
        <w:t>of</w:t>
      </w:r>
      <w:r>
        <w:rPr>
          <w:spacing w:val="-7"/>
        </w:rPr>
        <w:t xml:space="preserve"> </w:t>
      </w:r>
      <w:r>
        <w:rPr>
          <w:spacing w:val="-6"/>
        </w:rPr>
        <w:t>the</w:t>
      </w:r>
      <w:r>
        <w:rPr>
          <w:spacing w:val="-7"/>
        </w:rPr>
        <w:t xml:space="preserve"> </w:t>
      </w:r>
      <w:r>
        <w:rPr>
          <w:spacing w:val="-6"/>
        </w:rPr>
        <w:t>college’s</w:t>
      </w:r>
      <w:r>
        <w:rPr>
          <w:spacing w:val="-7"/>
        </w:rPr>
        <w:t xml:space="preserve"> </w:t>
      </w:r>
      <w:r>
        <w:rPr>
          <w:spacing w:val="-6"/>
        </w:rPr>
        <w:t>criteria</w:t>
      </w:r>
      <w:r>
        <w:rPr>
          <w:spacing w:val="-7"/>
        </w:rPr>
        <w:t xml:space="preserve"> </w:t>
      </w:r>
      <w:r>
        <w:rPr>
          <w:spacing w:val="-6"/>
        </w:rPr>
        <w:t>for</w:t>
      </w:r>
      <w:r>
        <w:rPr>
          <w:spacing w:val="-7"/>
        </w:rPr>
        <w:t xml:space="preserve"> </w:t>
      </w:r>
      <w:r>
        <w:rPr>
          <w:spacing w:val="-6"/>
        </w:rPr>
        <w:t>advancement.</w:t>
      </w:r>
      <w:r>
        <w:rPr>
          <w:spacing w:val="-7"/>
        </w:rPr>
        <w:t xml:space="preserve"> </w:t>
      </w:r>
      <w:r>
        <w:rPr>
          <w:spacing w:val="-6"/>
        </w:rPr>
        <w:t>Faculty</w:t>
      </w:r>
      <w:r>
        <w:rPr>
          <w:spacing w:val="-7"/>
        </w:rPr>
        <w:t xml:space="preserve"> </w:t>
      </w:r>
      <w:r>
        <w:rPr>
          <w:spacing w:val="-6"/>
        </w:rPr>
        <w:t>who</w:t>
      </w:r>
      <w:r>
        <w:rPr>
          <w:spacing w:val="-7"/>
        </w:rPr>
        <w:t xml:space="preserve"> </w:t>
      </w:r>
      <w:r>
        <w:rPr>
          <w:spacing w:val="-6"/>
        </w:rPr>
        <w:t>are supported</w:t>
      </w:r>
      <w:r>
        <w:rPr>
          <w:spacing w:val="-8"/>
        </w:rPr>
        <w:t xml:space="preserve"> </w:t>
      </w:r>
      <w:r>
        <w:rPr>
          <w:spacing w:val="-6"/>
        </w:rPr>
        <w:t>for</w:t>
      </w:r>
      <w:r>
        <w:rPr>
          <w:spacing w:val="-8"/>
        </w:rPr>
        <w:t xml:space="preserve"> </w:t>
      </w:r>
      <w:r>
        <w:rPr>
          <w:spacing w:val="-6"/>
        </w:rPr>
        <w:t>advancement</w:t>
      </w:r>
      <w:r>
        <w:rPr>
          <w:spacing w:val="-8"/>
        </w:rPr>
        <w:t xml:space="preserve"> </w:t>
      </w:r>
      <w:r>
        <w:rPr>
          <w:spacing w:val="-6"/>
        </w:rPr>
        <w:t>will</w:t>
      </w:r>
      <w:r>
        <w:rPr>
          <w:spacing w:val="-8"/>
        </w:rPr>
        <w:t xml:space="preserve"> </w:t>
      </w:r>
      <w:r>
        <w:rPr>
          <w:spacing w:val="-6"/>
        </w:rPr>
        <w:t>be</w:t>
      </w:r>
      <w:r>
        <w:rPr>
          <w:spacing w:val="-8"/>
        </w:rPr>
        <w:t xml:space="preserve"> </w:t>
      </w:r>
      <w:r>
        <w:rPr>
          <w:spacing w:val="-6"/>
        </w:rPr>
        <w:t>forwarded</w:t>
      </w:r>
      <w:r>
        <w:rPr>
          <w:spacing w:val="-8"/>
        </w:rPr>
        <w:t xml:space="preserve"> </w:t>
      </w:r>
      <w:r>
        <w:rPr>
          <w:spacing w:val="-6"/>
        </w:rPr>
        <w:t>to</w:t>
      </w:r>
      <w:r>
        <w:rPr>
          <w:spacing w:val="-8"/>
        </w:rPr>
        <w:t xml:space="preserve"> </w:t>
      </w:r>
      <w:r>
        <w:rPr>
          <w:spacing w:val="-6"/>
        </w:rPr>
        <w:t>the</w:t>
      </w:r>
      <w:r>
        <w:rPr>
          <w:spacing w:val="-8"/>
        </w:rPr>
        <w:t xml:space="preserve"> </w:t>
      </w:r>
      <w:r>
        <w:rPr>
          <w:spacing w:val="-6"/>
        </w:rPr>
        <w:t>Senior</w:t>
      </w:r>
      <w:r>
        <w:rPr>
          <w:spacing w:val="-8"/>
        </w:rPr>
        <w:t xml:space="preserve"> </w:t>
      </w:r>
      <w:r>
        <w:rPr>
          <w:spacing w:val="-6"/>
        </w:rPr>
        <w:t>Vice</w:t>
      </w:r>
      <w:r>
        <w:rPr>
          <w:spacing w:val="-8"/>
        </w:rPr>
        <w:t xml:space="preserve"> </w:t>
      </w:r>
      <w:r>
        <w:rPr>
          <w:spacing w:val="-6"/>
        </w:rPr>
        <w:t>President</w:t>
      </w:r>
      <w:r>
        <w:rPr>
          <w:spacing w:val="-8"/>
        </w:rPr>
        <w:t xml:space="preserve"> </w:t>
      </w:r>
      <w:r>
        <w:rPr>
          <w:spacing w:val="-6"/>
        </w:rPr>
        <w:t>and</w:t>
      </w:r>
      <w:r>
        <w:rPr>
          <w:spacing w:val="-8"/>
        </w:rPr>
        <w:t xml:space="preserve"> </w:t>
      </w:r>
      <w:r>
        <w:rPr>
          <w:spacing w:val="-6"/>
        </w:rPr>
        <w:t>Provost.</w:t>
      </w:r>
    </w:p>
    <w:p w14:paraId="30E73450" w14:textId="77777777" w:rsidR="0016796D" w:rsidRDefault="0016796D">
      <w:pPr>
        <w:pStyle w:val="BodyText"/>
        <w:spacing w:line="292" w:lineRule="auto"/>
        <w:sectPr w:rsidR="0016796D">
          <w:pgSz w:w="12240" w:h="15840"/>
          <w:pgMar w:top="1080" w:right="1080" w:bottom="1400" w:left="1080" w:header="0" w:footer="1209" w:gutter="0"/>
          <w:cols w:space="720"/>
        </w:sectPr>
      </w:pPr>
    </w:p>
    <w:p w14:paraId="30CEBB0D" w14:textId="77777777" w:rsidR="0016796D" w:rsidRDefault="00000000">
      <w:pPr>
        <w:pStyle w:val="Heading1"/>
      </w:pPr>
      <w:bookmarkStart w:id="17" w:name="_bookmark1"/>
      <w:bookmarkStart w:id="18" w:name="_bookmark2"/>
      <w:bookmarkStart w:id="19" w:name="_TOC_250004"/>
      <w:bookmarkEnd w:id="17"/>
      <w:bookmarkEnd w:id="18"/>
      <w:r>
        <w:rPr>
          <w:color w:val="B43412"/>
          <w:w w:val="105"/>
        </w:rPr>
        <w:lastRenderedPageBreak/>
        <w:t>Additional</w:t>
      </w:r>
      <w:r>
        <w:rPr>
          <w:color w:val="B43412"/>
          <w:spacing w:val="-6"/>
          <w:w w:val="105"/>
        </w:rPr>
        <w:t xml:space="preserve"> </w:t>
      </w:r>
      <w:bookmarkEnd w:id="19"/>
      <w:r>
        <w:rPr>
          <w:color w:val="B43412"/>
          <w:spacing w:val="-2"/>
          <w:w w:val="105"/>
        </w:rPr>
        <w:t>Resources</w:t>
      </w:r>
    </w:p>
    <w:p w14:paraId="05EAC156" w14:textId="77777777" w:rsidR="0016796D" w:rsidRDefault="00000000">
      <w:pPr>
        <w:pStyle w:val="Heading2"/>
        <w:spacing w:before="253" w:after="45"/>
      </w:pPr>
      <w:bookmarkStart w:id="20" w:name="_TOC_250003"/>
      <w:r w:rsidRPr="00D46044">
        <w:rPr>
          <w:color w:val="A90000"/>
          <w:w w:val="105"/>
        </w:rPr>
        <w:t>Deadline</w:t>
      </w:r>
      <w:r w:rsidRPr="00D46044">
        <w:rPr>
          <w:color w:val="A90000"/>
          <w:spacing w:val="-11"/>
          <w:w w:val="105"/>
        </w:rPr>
        <w:t xml:space="preserve"> </w:t>
      </w:r>
      <w:r w:rsidRPr="00D46044">
        <w:rPr>
          <w:color w:val="A90000"/>
          <w:w w:val="105"/>
        </w:rPr>
        <w:t>Calendar</w:t>
      </w:r>
      <w:r w:rsidRPr="00D46044">
        <w:rPr>
          <w:color w:val="A90000"/>
          <w:spacing w:val="-11"/>
          <w:w w:val="105"/>
        </w:rPr>
        <w:t xml:space="preserve"> </w:t>
      </w:r>
      <w:r w:rsidRPr="00D46044">
        <w:rPr>
          <w:color w:val="A90000"/>
          <w:w w:val="105"/>
        </w:rPr>
        <w:t>–</w:t>
      </w:r>
      <w:r w:rsidRPr="00D46044">
        <w:rPr>
          <w:color w:val="A90000"/>
          <w:spacing w:val="-10"/>
          <w:w w:val="105"/>
        </w:rPr>
        <w:t xml:space="preserve"> </w:t>
      </w:r>
      <w:bookmarkEnd w:id="20"/>
      <w:r w:rsidRPr="00D46044">
        <w:rPr>
          <w:color w:val="A90000"/>
          <w:spacing w:val="-2"/>
          <w:w w:val="105"/>
        </w:rPr>
        <w:t>Renewal</w:t>
      </w:r>
    </w:p>
    <w:tbl>
      <w:tblPr>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7"/>
        <w:gridCol w:w="7469"/>
      </w:tblGrid>
      <w:tr w:rsidR="0016796D" w14:paraId="1ECF26AD" w14:textId="77777777">
        <w:trPr>
          <w:trHeight w:val="806"/>
        </w:trPr>
        <w:tc>
          <w:tcPr>
            <w:tcW w:w="1997" w:type="dxa"/>
          </w:tcPr>
          <w:p w14:paraId="1A07AB07" w14:textId="77777777" w:rsidR="0016796D" w:rsidRDefault="00000000">
            <w:pPr>
              <w:pStyle w:val="TableParagraph"/>
              <w:spacing w:before="4"/>
              <w:ind w:left="110"/>
            </w:pPr>
            <w:r>
              <w:rPr>
                <w:w w:val="90"/>
              </w:rPr>
              <w:t>March</w:t>
            </w:r>
            <w:r>
              <w:rPr>
                <w:spacing w:val="11"/>
              </w:rPr>
              <w:t xml:space="preserve"> </w:t>
            </w:r>
            <w:r>
              <w:rPr>
                <w:spacing w:val="-4"/>
                <w:w w:val="95"/>
              </w:rPr>
              <w:t>15</w:t>
            </w:r>
            <w:r>
              <w:rPr>
                <w:spacing w:val="-4"/>
                <w:w w:val="95"/>
                <w:vertAlign w:val="superscript"/>
              </w:rPr>
              <w:t>th</w:t>
            </w:r>
          </w:p>
        </w:tc>
        <w:tc>
          <w:tcPr>
            <w:tcW w:w="7469" w:type="dxa"/>
          </w:tcPr>
          <w:p w14:paraId="3338FA85" w14:textId="77777777" w:rsidR="0016796D" w:rsidRDefault="00000000">
            <w:pPr>
              <w:pStyle w:val="TableParagraph"/>
              <w:spacing w:before="4"/>
              <w:ind w:left="110"/>
            </w:pPr>
            <w:r>
              <w:rPr>
                <w:w w:val="90"/>
              </w:rPr>
              <w:t>Term</w:t>
            </w:r>
            <w:r>
              <w:rPr>
                <w:spacing w:val="-6"/>
              </w:rPr>
              <w:t xml:space="preserve"> </w:t>
            </w:r>
            <w:r>
              <w:rPr>
                <w:w w:val="90"/>
              </w:rPr>
              <w:t>Faculty</w:t>
            </w:r>
            <w:r>
              <w:rPr>
                <w:spacing w:val="-4"/>
              </w:rPr>
              <w:t xml:space="preserve"> </w:t>
            </w:r>
            <w:r>
              <w:rPr>
                <w:w w:val="90"/>
              </w:rPr>
              <w:t>member</w:t>
            </w:r>
            <w:r>
              <w:rPr>
                <w:spacing w:val="-4"/>
              </w:rPr>
              <w:t xml:space="preserve"> </w:t>
            </w:r>
            <w:r>
              <w:rPr>
                <w:w w:val="90"/>
              </w:rPr>
              <w:t>submits</w:t>
            </w:r>
            <w:r>
              <w:rPr>
                <w:spacing w:val="-5"/>
              </w:rPr>
              <w:t xml:space="preserve"> </w:t>
            </w:r>
            <w:r>
              <w:rPr>
                <w:w w:val="90"/>
              </w:rPr>
              <w:t>Renewal</w:t>
            </w:r>
            <w:r>
              <w:rPr>
                <w:spacing w:val="-4"/>
              </w:rPr>
              <w:t xml:space="preserve"> </w:t>
            </w:r>
            <w:r>
              <w:rPr>
                <w:w w:val="90"/>
              </w:rPr>
              <w:t>Review</w:t>
            </w:r>
            <w:r>
              <w:rPr>
                <w:spacing w:val="-4"/>
              </w:rPr>
              <w:t xml:space="preserve"> </w:t>
            </w:r>
            <w:r>
              <w:rPr>
                <w:w w:val="90"/>
              </w:rPr>
              <w:t>Packet</w:t>
            </w:r>
            <w:r>
              <w:rPr>
                <w:spacing w:val="-4"/>
              </w:rPr>
              <w:t xml:space="preserve"> </w:t>
            </w:r>
            <w:r>
              <w:rPr>
                <w:w w:val="90"/>
              </w:rPr>
              <w:t>to</w:t>
            </w:r>
            <w:r>
              <w:rPr>
                <w:spacing w:val="-5"/>
              </w:rPr>
              <w:t xml:space="preserve"> </w:t>
            </w:r>
            <w:r>
              <w:rPr>
                <w:w w:val="90"/>
              </w:rPr>
              <w:t>Departmental</w:t>
            </w:r>
            <w:r>
              <w:rPr>
                <w:spacing w:val="-4"/>
              </w:rPr>
              <w:t xml:space="preserve"> </w:t>
            </w:r>
            <w:r>
              <w:rPr>
                <w:spacing w:val="-2"/>
                <w:w w:val="90"/>
              </w:rPr>
              <w:t>Partner</w:t>
            </w:r>
          </w:p>
          <w:p w14:paraId="2BEF8507" w14:textId="77777777" w:rsidR="0016796D" w:rsidRDefault="00000000">
            <w:pPr>
              <w:pStyle w:val="TableParagraph"/>
              <w:spacing w:before="9" w:line="260" w:lineRule="atLeast"/>
              <w:ind w:left="110"/>
            </w:pPr>
            <w:r>
              <w:rPr>
                <w:spacing w:val="-6"/>
              </w:rPr>
              <w:t>and</w:t>
            </w:r>
            <w:r>
              <w:rPr>
                <w:spacing w:val="-11"/>
              </w:rPr>
              <w:t xml:space="preserve"> </w:t>
            </w:r>
            <w:r>
              <w:rPr>
                <w:spacing w:val="-6"/>
              </w:rPr>
              <w:t>departmental</w:t>
            </w:r>
            <w:r>
              <w:rPr>
                <w:spacing w:val="-11"/>
              </w:rPr>
              <w:t xml:space="preserve"> </w:t>
            </w:r>
            <w:r>
              <w:rPr>
                <w:spacing w:val="-6"/>
              </w:rPr>
              <w:t>review</w:t>
            </w:r>
            <w:r>
              <w:rPr>
                <w:spacing w:val="-10"/>
              </w:rPr>
              <w:t xml:space="preserve"> </w:t>
            </w:r>
            <w:r>
              <w:rPr>
                <w:spacing w:val="-6"/>
              </w:rPr>
              <w:t>begins.</w:t>
            </w:r>
            <w:r>
              <w:rPr>
                <w:spacing w:val="40"/>
              </w:rPr>
              <w:t xml:space="preserve"> </w:t>
            </w:r>
            <w:r>
              <w:rPr>
                <w:spacing w:val="-6"/>
              </w:rPr>
              <w:t>Department</w:t>
            </w:r>
            <w:r>
              <w:rPr>
                <w:spacing w:val="-11"/>
              </w:rPr>
              <w:t xml:space="preserve"> </w:t>
            </w:r>
            <w:r>
              <w:rPr>
                <w:spacing w:val="-6"/>
              </w:rPr>
              <w:t>committee</w:t>
            </w:r>
            <w:r>
              <w:rPr>
                <w:spacing w:val="-11"/>
              </w:rPr>
              <w:t xml:space="preserve"> </w:t>
            </w:r>
            <w:r>
              <w:rPr>
                <w:spacing w:val="-6"/>
              </w:rPr>
              <w:t>writes</w:t>
            </w:r>
            <w:r>
              <w:rPr>
                <w:spacing w:val="-11"/>
              </w:rPr>
              <w:t xml:space="preserve"> </w:t>
            </w:r>
            <w:r>
              <w:rPr>
                <w:spacing w:val="-6"/>
              </w:rPr>
              <w:t>a</w:t>
            </w:r>
            <w:r>
              <w:rPr>
                <w:spacing w:val="-11"/>
              </w:rPr>
              <w:t xml:space="preserve"> </w:t>
            </w:r>
            <w:r>
              <w:rPr>
                <w:spacing w:val="-6"/>
              </w:rPr>
              <w:t>letter</w:t>
            </w:r>
            <w:r>
              <w:rPr>
                <w:spacing w:val="-11"/>
              </w:rPr>
              <w:t xml:space="preserve"> </w:t>
            </w:r>
            <w:r>
              <w:rPr>
                <w:spacing w:val="-6"/>
              </w:rPr>
              <w:t xml:space="preserve">of </w:t>
            </w:r>
            <w:r>
              <w:rPr>
                <w:spacing w:val="-2"/>
              </w:rPr>
              <w:t>evaluation,</w:t>
            </w:r>
            <w:r>
              <w:rPr>
                <w:spacing w:val="-14"/>
              </w:rPr>
              <w:t xml:space="preserve"> </w:t>
            </w:r>
            <w:r>
              <w:rPr>
                <w:spacing w:val="-2"/>
              </w:rPr>
              <w:t>addressed</w:t>
            </w:r>
            <w:r>
              <w:rPr>
                <w:spacing w:val="-13"/>
              </w:rPr>
              <w:t xml:space="preserve"> </w:t>
            </w:r>
            <w:r>
              <w:rPr>
                <w:spacing w:val="-2"/>
              </w:rPr>
              <w:t>to</w:t>
            </w:r>
            <w:r>
              <w:rPr>
                <w:spacing w:val="-13"/>
              </w:rPr>
              <w:t xml:space="preserve"> </w:t>
            </w:r>
            <w:r>
              <w:rPr>
                <w:spacing w:val="-2"/>
              </w:rPr>
              <w:t>the</w:t>
            </w:r>
            <w:r>
              <w:rPr>
                <w:spacing w:val="-14"/>
              </w:rPr>
              <w:t xml:space="preserve"> </w:t>
            </w:r>
            <w:r>
              <w:rPr>
                <w:spacing w:val="-2"/>
              </w:rPr>
              <w:t>department</w:t>
            </w:r>
            <w:r>
              <w:rPr>
                <w:spacing w:val="-13"/>
              </w:rPr>
              <w:t xml:space="preserve"> </w:t>
            </w:r>
            <w:r>
              <w:rPr>
                <w:spacing w:val="-2"/>
              </w:rPr>
              <w:t>chair</w:t>
            </w:r>
          </w:p>
        </w:tc>
      </w:tr>
      <w:tr w:rsidR="0016796D" w14:paraId="31CA034C" w14:textId="77777777">
        <w:trPr>
          <w:trHeight w:val="273"/>
        </w:trPr>
        <w:tc>
          <w:tcPr>
            <w:tcW w:w="1997" w:type="dxa"/>
          </w:tcPr>
          <w:p w14:paraId="0C0B791E" w14:textId="77777777" w:rsidR="0016796D" w:rsidRDefault="00000000">
            <w:pPr>
              <w:pStyle w:val="TableParagraph"/>
              <w:spacing w:before="9" w:line="244" w:lineRule="exact"/>
              <w:ind w:left="110"/>
            </w:pPr>
            <w:r>
              <w:rPr>
                <w:spacing w:val="-6"/>
              </w:rPr>
              <w:t>April</w:t>
            </w:r>
            <w:r>
              <w:rPr>
                <w:spacing w:val="-7"/>
              </w:rPr>
              <w:t xml:space="preserve"> </w:t>
            </w:r>
            <w:r>
              <w:rPr>
                <w:spacing w:val="-4"/>
              </w:rPr>
              <w:t>15</w:t>
            </w:r>
            <w:r>
              <w:rPr>
                <w:spacing w:val="-4"/>
                <w:vertAlign w:val="superscript"/>
              </w:rPr>
              <w:t>th</w:t>
            </w:r>
          </w:p>
        </w:tc>
        <w:tc>
          <w:tcPr>
            <w:tcW w:w="7469" w:type="dxa"/>
          </w:tcPr>
          <w:p w14:paraId="2F322534" w14:textId="77777777" w:rsidR="0016796D" w:rsidRDefault="00000000">
            <w:pPr>
              <w:pStyle w:val="TableParagraph"/>
              <w:spacing w:before="9" w:line="244" w:lineRule="exact"/>
              <w:ind w:left="110"/>
            </w:pPr>
            <w:r>
              <w:rPr>
                <w:spacing w:val="-8"/>
              </w:rPr>
              <w:t>Departmental</w:t>
            </w:r>
            <w:r>
              <w:rPr>
                <w:spacing w:val="-1"/>
              </w:rPr>
              <w:t xml:space="preserve"> </w:t>
            </w:r>
            <w:r>
              <w:rPr>
                <w:spacing w:val="-8"/>
              </w:rPr>
              <w:t>review</w:t>
            </w:r>
            <w:r>
              <w:rPr>
                <w:spacing w:val="-1"/>
              </w:rPr>
              <w:t xml:space="preserve"> </w:t>
            </w:r>
            <w:r>
              <w:rPr>
                <w:spacing w:val="-8"/>
              </w:rPr>
              <w:t>letter</w:t>
            </w:r>
            <w:r>
              <w:t xml:space="preserve"> </w:t>
            </w:r>
            <w:r>
              <w:rPr>
                <w:spacing w:val="-8"/>
              </w:rPr>
              <w:t>due</w:t>
            </w:r>
            <w:r>
              <w:rPr>
                <w:spacing w:val="-1"/>
              </w:rPr>
              <w:t xml:space="preserve"> </w:t>
            </w:r>
            <w:r>
              <w:rPr>
                <w:spacing w:val="-8"/>
              </w:rPr>
              <w:t>to</w:t>
            </w:r>
            <w:r>
              <w:rPr>
                <w:spacing w:val="-1"/>
              </w:rPr>
              <w:t xml:space="preserve"> </w:t>
            </w:r>
            <w:r>
              <w:rPr>
                <w:spacing w:val="-8"/>
              </w:rPr>
              <w:t>Department</w:t>
            </w:r>
            <w:r>
              <w:t xml:space="preserve"> </w:t>
            </w:r>
            <w:r>
              <w:rPr>
                <w:spacing w:val="-8"/>
              </w:rPr>
              <w:t>Chair</w:t>
            </w:r>
            <w:r>
              <w:rPr>
                <w:spacing w:val="-1"/>
              </w:rPr>
              <w:t xml:space="preserve"> </w:t>
            </w:r>
            <w:r>
              <w:rPr>
                <w:spacing w:val="-8"/>
              </w:rPr>
              <w:t>for</w:t>
            </w:r>
            <w:r>
              <w:t xml:space="preserve"> </w:t>
            </w:r>
            <w:r>
              <w:rPr>
                <w:spacing w:val="-8"/>
              </w:rPr>
              <w:t>review</w:t>
            </w:r>
          </w:p>
        </w:tc>
      </w:tr>
      <w:tr w:rsidR="0016796D" w14:paraId="535F5498" w14:textId="77777777">
        <w:trPr>
          <w:trHeight w:val="537"/>
        </w:trPr>
        <w:tc>
          <w:tcPr>
            <w:tcW w:w="1997" w:type="dxa"/>
          </w:tcPr>
          <w:p w14:paraId="2DED586C" w14:textId="77777777" w:rsidR="0016796D" w:rsidRDefault="00000000">
            <w:pPr>
              <w:pStyle w:val="TableParagraph"/>
              <w:spacing w:before="4"/>
              <w:ind w:left="110"/>
            </w:pPr>
            <w:r>
              <w:rPr>
                <w:spacing w:val="-6"/>
              </w:rPr>
              <w:t>April</w:t>
            </w:r>
            <w:r>
              <w:rPr>
                <w:spacing w:val="-7"/>
              </w:rPr>
              <w:t xml:space="preserve"> </w:t>
            </w:r>
            <w:r>
              <w:rPr>
                <w:spacing w:val="-4"/>
              </w:rPr>
              <w:t>30</w:t>
            </w:r>
            <w:r>
              <w:rPr>
                <w:spacing w:val="-4"/>
                <w:vertAlign w:val="superscript"/>
              </w:rPr>
              <w:t>th</w:t>
            </w:r>
          </w:p>
        </w:tc>
        <w:tc>
          <w:tcPr>
            <w:tcW w:w="7469" w:type="dxa"/>
          </w:tcPr>
          <w:p w14:paraId="0565EA99" w14:textId="77777777" w:rsidR="0016796D" w:rsidRDefault="00000000">
            <w:pPr>
              <w:pStyle w:val="TableParagraph"/>
              <w:spacing w:before="4"/>
              <w:ind w:left="110"/>
            </w:pPr>
            <w:r>
              <w:rPr>
                <w:w w:val="90"/>
              </w:rPr>
              <w:t>Department</w:t>
            </w:r>
            <w:r>
              <w:rPr>
                <w:spacing w:val="4"/>
              </w:rPr>
              <w:t xml:space="preserve"> </w:t>
            </w:r>
            <w:r>
              <w:rPr>
                <w:w w:val="90"/>
              </w:rPr>
              <w:t>Chair</w:t>
            </w:r>
            <w:r>
              <w:rPr>
                <w:spacing w:val="5"/>
              </w:rPr>
              <w:t xml:space="preserve"> </w:t>
            </w:r>
            <w:r>
              <w:rPr>
                <w:w w:val="90"/>
              </w:rPr>
              <w:t>submits</w:t>
            </w:r>
            <w:r>
              <w:rPr>
                <w:spacing w:val="5"/>
              </w:rPr>
              <w:t xml:space="preserve"> </w:t>
            </w:r>
            <w:r>
              <w:rPr>
                <w:w w:val="90"/>
              </w:rPr>
              <w:t>contract</w:t>
            </w:r>
            <w:r>
              <w:rPr>
                <w:spacing w:val="5"/>
              </w:rPr>
              <w:t xml:space="preserve"> </w:t>
            </w:r>
            <w:r>
              <w:rPr>
                <w:w w:val="90"/>
              </w:rPr>
              <w:t>renewal</w:t>
            </w:r>
            <w:r>
              <w:rPr>
                <w:spacing w:val="5"/>
              </w:rPr>
              <w:t xml:space="preserve"> </w:t>
            </w:r>
            <w:r>
              <w:rPr>
                <w:w w:val="90"/>
              </w:rPr>
              <w:t>documents</w:t>
            </w:r>
            <w:r>
              <w:rPr>
                <w:spacing w:val="5"/>
              </w:rPr>
              <w:t xml:space="preserve"> </w:t>
            </w:r>
            <w:r>
              <w:rPr>
                <w:w w:val="90"/>
              </w:rPr>
              <w:t>to</w:t>
            </w:r>
            <w:r>
              <w:rPr>
                <w:spacing w:val="5"/>
              </w:rPr>
              <w:t xml:space="preserve"> </w:t>
            </w:r>
            <w:r>
              <w:rPr>
                <w:w w:val="90"/>
              </w:rPr>
              <w:t>HR</w:t>
            </w:r>
            <w:r>
              <w:rPr>
                <w:spacing w:val="5"/>
              </w:rPr>
              <w:t xml:space="preserve"> </w:t>
            </w:r>
            <w:r>
              <w:rPr>
                <w:w w:val="90"/>
              </w:rPr>
              <w:t>Coordinator,</w:t>
            </w:r>
            <w:r>
              <w:rPr>
                <w:spacing w:val="5"/>
              </w:rPr>
              <w:t xml:space="preserve"> </w:t>
            </w:r>
            <w:r>
              <w:rPr>
                <w:spacing w:val="-5"/>
                <w:w w:val="90"/>
              </w:rPr>
              <w:t>if</w:t>
            </w:r>
          </w:p>
          <w:p w14:paraId="31E5AE60" w14:textId="77777777" w:rsidR="0016796D" w:rsidRDefault="00000000">
            <w:pPr>
              <w:pStyle w:val="TableParagraph"/>
              <w:spacing w:before="16" w:line="244" w:lineRule="exact"/>
              <w:ind w:left="110"/>
            </w:pPr>
            <w:r>
              <w:rPr>
                <w:spacing w:val="-2"/>
              </w:rPr>
              <w:t>applicable</w:t>
            </w:r>
          </w:p>
        </w:tc>
      </w:tr>
      <w:tr w:rsidR="0016796D" w14:paraId="7BA87FA9" w14:textId="77777777">
        <w:trPr>
          <w:trHeight w:val="268"/>
        </w:trPr>
        <w:tc>
          <w:tcPr>
            <w:tcW w:w="1997" w:type="dxa"/>
          </w:tcPr>
          <w:p w14:paraId="0B3D1C25" w14:textId="77777777" w:rsidR="0016796D" w:rsidRDefault="00000000">
            <w:pPr>
              <w:pStyle w:val="TableParagraph"/>
              <w:spacing w:before="4" w:line="244" w:lineRule="exact"/>
              <w:ind w:left="110"/>
            </w:pPr>
            <w:r>
              <w:rPr>
                <w:spacing w:val="-9"/>
              </w:rPr>
              <w:t>May</w:t>
            </w:r>
            <w:r>
              <w:rPr>
                <w:spacing w:val="-11"/>
              </w:rPr>
              <w:t xml:space="preserve"> </w:t>
            </w:r>
            <w:r>
              <w:rPr>
                <w:spacing w:val="-4"/>
              </w:rPr>
              <w:t>15</w:t>
            </w:r>
            <w:r>
              <w:rPr>
                <w:spacing w:val="-4"/>
                <w:vertAlign w:val="superscript"/>
              </w:rPr>
              <w:t>th</w:t>
            </w:r>
          </w:p>
        </w:tc>
        <w:tc>
          <w:tcPr>
            <w:tcW w:w="7469" w:type="dxa"/>
          </w:tcPr>
          <w:p w14:paraId="426D7183" w14:textId="77777777" w:rsidR="0016796D" w:rsidRDefault="00000000">
            <w:pPr>
              <w:pStyle w:val="TableParagraph"/>
              <w:spacing w:before="4" w:line="244" w:lineRule="exact"/>
              <w:ind w:left="110"/>
            </w:pPr>
            <w:r>
              <w:rPr>
                <w:spacing w:val="-8"/>
              </w:rPr>
              <w:t>Deadline</w:t>
            </w:r>
            <w:r>
              <w:rPr>
                <w:spacing w:val="-6"/>
              </w:rPr>
              <w:t xml:space="preserve"> </w:t>
            </w:r>
            <w:r>
              <w:rPr>
                <w:spacing w:val="-8"/>
              </w:rPr>
              <w:t>for</w:t>
            </w:r>
            <w:r>
              <w:rPr>
                <w:spacing w:val="-4"/>
              </w:rPr>
              <w:t xml:space="preserve"> </w:t>
            </w:r>
            <w:r>
              <w:rPr>
                <w:spacing w:val="-8"/>
              </w:rPr>
              <w:t>renewal</w:t>
            </w:r>
            <w:r>
              <w:rPr>
                <w:spacing w:val="-4"/>
              </w:rPr>
              <w:t xml:space="preserve"> </w:t>
            </w:r>
            <w:r>
              <w:rPr>
                <w:spacing w:val="-8"/>
              </w:rPr>
              <w:t>contract</w:t>
            </w:r>
            <w:r>
              <w:rPr>
                <w:spacing w:val="-2"/>
              </w:rPr>
              <w:t xml:space="preserve"> </w:t>
            </w:r>
            <w:r>
              <w:rPr>
                <w:spacing w:val="-8"/>
              </w:rPr>
              <w:t>or</w:t>
            </w:r>
            <w:r>
              <w:rPr>
                <w:spacing w:val="-4"/>
              </w:rPr>
              <w:t xml:space="preserve"> </w:t>
            </w:r>
            <w:r>
              <w:rPr>
                <w:spacing w:val="-8"/>
              </w:rPr>
              <w:t>notice</w:t>
            </w:r>
            <w:r>
              <w:rPr>
                <w:spacing w:val="-4"/>
              </w:rPr>
              <w:t xml:space="preserve"> </w:t>
            </w:r>
            <w:r>
              <w:rPr>
                <w:spacing w:val="-8"/>
              </w:rPr>
              <w:t>of</w:t>
            </w:r>
            <w:r>
              <w:rPr>
                <w:spacing w:val="-3"/>
              </w:rPr>
              <w:t xml:space="preserve"> </w:t>
            </w:r>
            <w:r>
              <w:rPr>
                <w:spacing w:val="-8"/>
              </w:rPr>
              <w:t>non-renewal</w:t>
            </w:r>
            <w:r>
              <w:rPr>
                <w:spacing w:val="-4"/>
              </w:rPr>
              <w:t xml:space="preserve"> </w:t>
            </w:r>
            <w:r>
              <w:rPr>
                <w:spacing w:val="-8"/>
              </w:rPr>
              <w:t>to</w:t>
            </w:r>
            <w:r>
              <w:rPr>
                <w:spacing w:val="-4"/>
              </w:rPr>
              <w:t xml:space="preserve"> </w:t>
            </w:r>
            <w:r>
              <w:rPr>
                <w:spacing w:val="-8"/>
              </w:rPr>
              <w:t>be</w:t>
            </w:r>
            <w:r>
              <w:rPr>
                <w:spacing w:val="-4"/>
              </w:rPr>
              <w:t xml:space="preserve"> </w:t>
            </w:r>
            <w:r>
              <w:rPr>
                <w:spacing w:val="-8"/>
              </w:rPr>
              <w:t>sent</w:t>
            </w:r>
          </w:p>
        </w:tc>
      </w:tr>
    </w:tbl>
    <w:p w14:paraId="0A3664C4" w14:textId="77777777" w:rsidR="0016796D" w:rsidRDefault="00000000">
      <w:pPr>
        <w:pStyle w:val="BodyText"/>
        <w:spacing w:before="5"/>
        <w:ind w:left="234"/>
      </w:pPr>
      <w:r>
        <w:rPr>
          <w:spacing w:val="-6"/>
        </w:rPr>
        <w:t>**</w:t>
      </w:r>
      <w:r>
        <w:rPr>
          <w:spacing w:val="-11"/>
        </w:rPr>
        <w:t xml:space="preserve"> </w:t>
      </w:r>
      <w:r>
        <w:rPr>
          <w:spacing w:val="-6"/>
        </w:rPr>
        <w:t>If</w:t>
      </w:r>
      <w:r>
        <w:rPr>
          <w:spacing w:val="-11"/>
        </w:rPr>
        <w:t xml:space="preserve"> </w:t>
      </w:r>
      <w:r>
        <w:rPr>
          <w:spacing w:val="-6"/>
        </w:rPr>
        <w:t>due</w:t>
      </w:r>
      <w:r>
        <w:rPr>
          <w:spacing w:val="-11"/>
        </w:rPr>
        <w:t xml:space="preserve"> </w:t>
      </w:r>
      <w:r>
        <w:rPr>
          <w:spacing w:val="-6"/>
        </w:rPr>
        <w:t>date(s)</w:t>
      </w:r>
      <w:r>
        <w:rPr>
          <w:spacing w:val="-11"/>
        </w:rPr>
        <w:t xml:space="preserve"> </w:t>
      </w:r>
      <w:r>
        <w:rPr>
          <w:spacing w:val="-6"/>
        </w:rPr>
        <w:t>fall</w:t>
      </w:r>
      <w:r>
        <w:rPr>
          <w:spacing w:val="-11"/>
        </w:rPr>
        <w:t xml:space="preserve"> </w:t>
      </w:r>
      <w:r>
        <w:rPr>
          <w:spacing w:val="-6"/>
        </w:rPr>
        <w:t>on</w:t>
      </w:r>
      <w:r>
        <w:rPr>
          <w:spacing w:val="-11"/>
        </w:rPr>
        <w:t xml:space="preserve"> </w:t>
      </w:r>
      <w:r>
        <w:rPr>
          <w:spacing w:val="-6"/>
        </w:rPr>
        <w:t>a</w:t>
      </w:r>
      <w:r>
        <w:rPr>
          <w:spacing w:val="-11"/>
        </w:rPr>
        <w:t xml:space="preserve"> </w:t>
      </w:r>
      <w:r>
        <w:rPr>
          <w:spacing w:val="-6"/>
        </w:rPr>
        <w:t>weekend</w:t>
      </w:r>
      <w:r>
        <w:rPr>
          <w:spacing w:val="-11"/>
        </w:rPr>
        <w:t xml:space="preserve"> </w:t>
      </w:r>
      <w:r>
        <w:rPr>
          <w:spacing w:val="-6"/>
        </w:rPr>
        <w:t>or</w:t>
      </w:r>
      <w:r>
        <w:rPr>
          <w:spacing w:val="-11"/>
        </w:rPr>
        <w:t xml:space="preserve"> </w:t>
      </w:r>
      <w:r>
        <w:rPr>
          <w:spacing w:val="-6"/>
        </w:rPr>
        <w:t>holiday,</w:t>
      </w:r>
      <w:r>
        <w:rPr>
          <w:spacing w:val="-11"/>
        </w:rPr>
        <w:t xml:space="preserve"> </w:t>
      </w:r>
      <w:r>
        <w:rPr>
          <w:spacing w:val="-6"/>
        </w:rPr>
        <w:t>the</w:t>
      </w:r>
      <w:r>
        <w:rPr>
          <w:spacing w:val="-11"/>
        </w:rPr>
        <w:t xml:space="preserve"> </w:t>
      </w:r>
      <w:r>
        <w:rPr>
          <w:spacing w:val="-6"/>
        </w:rPr>
        <w:t>information</w:t>
      </w:r>
      <w:r>
        <w:rPr>
          <w:spacing w:val="-11"/>
        </w:rPr>
        <w:t xml:space="preserve"> </w:t>
      </w:r>
      <w:r>
        <w:rPr>
          <w:spacing w:val="-6"/>
        </w:rPr>
        <w:t>is</w:t>
      </w:r>
      <w:r>
        <w:rPr>
          <w:spacing w:val="-11"/>
        </w:rPr>
        <w:t xml:space="preserve"> </w:t>
      </w:r>
      <w:r>
        <w:rPr>
          <w:spacing w:val="-6"/>
        </w:rPr>
        <w:t>due</w:t>
      </w:r>
      <w:r>
        <w:rPr>
          <w:spacing w:val="-11"/>
        </w:rPr>
        <w:t xml:space="preserve"> </w:t>
      </w:r>
      <w:r>
        <w:rPr>
          <w:spacing w:val="-6"/>
        </w:rPr>
        <w:t>the</w:t>
      </w:r>
      <w:r>
        <w:rPr>
          <w:spacing w:val="-11"/>
        </w:rPr>
        <w:t xml:space="preserve"> </w:t>
      </w:r>
      <w:r>
        <w:rPr>
          <w:spacing w:val="-6"/>
        </w:rPr>
        <w:t>Friday</w:t>
      </w:r>
      <w:r>
        <w:rPr>
          <w:spacing w:val="-11"/>
        </w:rPr>
        <w:t xml:space="preserve"> </w:t>
      </w:r>
      <w:r>
        <w:rPr>
          <w:spacing w:val="-6"/>
        </w:rPr>
        <w:t>prior</w:t>
      </w:r>
      <w:r>
        <w:rPr>
          <w:spacing w:val="-11"/>
        </w:rPr>
        <w:t xml:space="preserve"> </w:t>
      </w:r>
      <w:r>
        <w:rPr>
          <w:spacing w:val="-6"/>
        </w:rPr>
        <w:t>to</w:t>
      </w:r>
      <w:r>
        <w:rPr>
          <w:spacing w:val="-11"/>
        </w:rPr>
        <w:t xml:space="preserve"> </w:t>
      </w:r>
      <w:r>
        <w:rPr>
          <w:spacing w:val="-6"/>
        </w:rPr>
        <w:t>the</w:t>
      </w:r>
      <w:r>
        <w:rPr>
          <w:spacing w:val="-11"/>
        </w:rPr>
        <w:t xml:space="preserve"> </w:t>
      </w:r>
      <w:r>
        <w:rPr>
          <w:spacing w:val="-6"/>
        </w:rPr>
        <w:t>due</w:t>
      </w:r>
      <w:r>
        <w:rPr>
          <w:spacing w:val="-11"/>
        </w:rPr>
        <w:t xml:space="preserve"> </w:t>
      </w:r>
      <w:r>
        <w:rPr>
          <w:spacing w:val="-6"/>
        </w:rPr>
        <w:t>date.</w:t>
      </w:r>
    </w:p>
    <w:p w14:paraId="63C47C1B" w14:textId="77777777" w:rsidR="0016796D" w:rsidRDefault="0016796D">
      <w:pPr>
        <w:pStyle w:val="BodyText"/>
      </w:pPr>
    </w:p>
    <w:p w14:paraId="03DA0DE6" w14:textId="77777777" w:rsidR="0016796D" w:rsidRDefault="0016796D">
      <w:pPr>
        <w:pStyle w:val="BodyText"/>
        <w:spacing w:before="16"/>
      </w:pPr>
    </w:p>
    <w:p w14:paraId="5F53EE38" w14:textId="77777777" w:rsidR="0016796D" w:rsidRDefault="00000000">
      <w:pPr>
        <w:pStyle w:val="Heading2"/>
        <w:spacing w:before="0" w:after="49"/>
      </w:pPr>
      <w:bookmarkStart w:id="21" w:name="_TOC_250002"/>
      <w:r w:rsidRPr="00D46044">
        <w:rPr>
          <w:color w:val="A90000"/>
          <w:w w:val="105"/>
        </w:rPr>
        <w:t>Deadline</w:t>
      </w:r>
      <w:r w:rsidRPr="00D46044">
        <w:rPr>
          <w:color w:val="A90000"/>
          <w:spacing w:val="-11"/>
          <w:w w:val="105"/>
        </w:rPr>
        <w:t xml:space="preserve"> </w:t>
      </w:r>
      <w:r w:rsidRPr="00D46044">
        <w:rPr>
          <w:color w:val="A90000"/>
          <w:w w:val="105"/>
        </w:rPr>
        <w:t>Calendar</w:t>
      </w:r>
      <w:r w:rsidRPr="00D46044">
        <w:rPr>
          <w:color w:val="A90000"/>
          <w:spacing w:val="-11"/>
          <w:w w:val="105"/>
        </w:rPr>
        <w:t xml:space="preserve"> </w:t>
      </w:r>
      <w:r w:rsidRPr="00D46044">
        <w:rPr>
          <w:color w:val="A90000"/>
          <w:w w:val="105"/>
        </w:rPr>
        <w:t>–</w:t>
      </w:r>
      <w:r w:rsidRPr="00D46044">
        <w:rPr>
          <w:color w:val="A90000"/>
          <w:spacing w:val="-10"/>
          <w:w w:val="105"/>
        </w:rPr>
        <w:t xml:space="preserve"> </w:t>
      </w:r>
      <w:bookmarkEnd w:id="21"/>
      <w:r w:rsidRPr="00D46044">
        <w:rPr>
          <w:color w:val="A90000"/>
          <w:spacing w:val="-2"/>
          <w:w w:val="105"/>
        </w:rPr>
        <w:t>Advancement</w:t>
      </w: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7469"/>
      </w:tblGrid>
      <w:tr w:rsidR="0016796D" w14:paraId="50198B55" w14:textId="77777777">
        <w:trPr>
          <w:trHeight w:val="542"/>
        </w:trPr>
        <w:tc>
          <w:tcPr>
            <w:tcW w:w="2045" w:type="dxa"/>
          </w:tcPr>
          <w:p w14:paraId="31E6C6FE" w14:textId="77777777" w:rsidR="0016796D" w:rsidRDefault="00000000">
            <w:pPr>
              <w:pStyle w:val="TableParagraph"/>
              <w:spacing w:before="9"/>
              <w:ind w:left="110"/>
            </w:pPr>
            <w:r>
              <w:rPr>
                <w:w w:val="90"/>
              </w:rPr>
              <w:t>November</w:t>
            </w:r>
            <w:r>
              <w:rPr>
                <w:spacing w:val="10"/>
              </w:rPr>
              <w:t xml:space="preserve"> </w:t>
            </w:r>
            <w:r>
              <w:rPr>
                <w:spacing w:val="-5"/>
              </w:rPr>
              <w:t>1</w:t>
            </w:r>
            <w:r>
              <w:rPr>
                <w:spacing w:val="-5"/>
                <w:vertAlign w:val="superscript"/>
              </w:rPr>
              <w:t>st</w:t>
            </w:r>
          </w:p>
        </w:tc>
        <w:tc>
          <w:tcPr>
            <w:tcW w:w="7469" w:type="dxa"/>
          </w:tcPr>
          <w:p w14:paraId="7D6CC048" w14:textId="77777777" w:rsidR="0016796D" w:rsidRDefault="00000000">
            <w:pPr>
              <w:pStyle w:val="TableParagraph"/>
              <w:spacing w:line="268" w:lineRule="exact"/>
              <w:ind w:left="110"/>
            </w:pPr>
            <w:r>
              <w:rPr>
                <w:w w:val="90"/>
              </w:rPr>
              <w:t xml:space="preserve">Term faculty member submits Advancement Review Packet to Departmental </w:t>
            </w:r>
            <w:r>
              <w:rPr>
                <w:spacing w:val="-2"/>
              </w:rPr>
              <w:t>Partner</w:t>
            </w:r>
            <w:r>
              <w:rPr>
                <w:spacing w:val="-14"/>
              </w:rPr>
              <w:t xml:space="preserve"> </w:t>
            </w:r>
            <w:r>
              <w:rPr>
                <w:spacing w:val="-2"/>
              </w:rPr>
              <w:t>and</w:t>
            </w:r>
            <w:r>
              <w:rPr>
                <w:spacing w:val="-13"/>
              </w:rPr>
              <w:t xml:space="preserve"> </w:t>
            </w:r>
            <w:r>
              <w:rPr>
                <w:spacing w:val="-2"/>
              </w:rPr>
              <w:t>departmental</w:t>
            </w:r>
            <w:r>
              <w:rPr>
                <w:spacing w:val="-13"/>
              </w:rPr>
              <w:t xml:space="preserve"> </w:t>
            </w:r>
            <w:r>
              <w:rPr>
                <w:spacing w:val="-2"/>
              </w:rPr>
              <w:t>review</w:t>
            </w:r>
            <w:r>
              <w:rPr>
                <w:spacing w:val="-14"/>
              </w:rPr>
              <w:t xml:space="preserve"> </w:t>
            </w:r>
            <w:r>
              <w:rPr>
                <w:spacing w:val="-2"/>
              </w:rPr>
              <w:t>begins.</w:t>
            </w:r>
          </w:p>
        </w:tc>
      </w:tr>
      <w:tr w:rsidR="0016796D" w14:paraId="3B89F759" w14:textId="77777777">
        <w:trPr>
          <w:trHeight w:val="537"/>
        </w:trPr>
        <w:tc>
          <w:tcPr>
            <w:tcW w:w="2045" w:type="dxa"/>
          </w:tcPr>
          <w:p w14:paraId="7F031B69" w14:textId="77777777" w:rsidR="0016796D" w:rsidRDefault="00000000">
            <w:pPr>
              <w:pStyle w:val="TableParagraph"/>
              <w:spacing w:before="4"/>
              <w:ind w:left="110"/>
            </w:pPr>
            <w:r>
              <w:rPr>
                <w:w w:val="90"/>
              </w:rPr>
              <w:t>December</w:t>
            </w:r>
            <w:r>
              <w:rPr>
                <w:spacing w:val="-6"/>
                <w:w w:val="90"/>
              </w:rPr>
              <w:t xml:space="preserve"> </w:t>
            </w:r>
            <w:r>
              <w:rPr>
                <w:spacing w:val="-5"/>
              </w:rPr>
              <w:t>1</w:t>
            </w:r>
            <w:r>
              <w:rPr>
                <w:spacing w:val="-5"/>
                <w:vertAlign w:val="superscript"/>
              </w:rPr>
              <w:t>st</w:t>
            </w:r>
          </w:p>
        </w:tc>
        <w:tc>
          <w:tcPr>
            <w:tcW w:w="7469" w:type="dxa"/>
          </w:tcPr>
          <w:p w14:paraId="353F7BB0" w14:textId="77777777" w:rsidR="0016796D" w:rsidRDefault="00000000">
            <w:pPr>
              <w:pStyle w:val="TableParagraph"/>
              <w:spacing w:before="4"/>
              <w:ind w:left="110"/>
            </w:pPr>
            <w:r>
              <w:rPr>
                <w:spacing w:val="-8"/>
              </w:rPr>
              <w:t>Departmental</w:t>
            </w:r>
            <w:r>
              <w:rPr>
                <w:spacing w:val="-1"/>
              </w:rPr>
              <w:t xml:space="preserve"> </w:t>
            </w:r>
            <w:r>
              <w:rPr>
                <w:spacing w:val="-8"/>
              </w:rPr>
              <w:t>letter</w:t>
            </w:r>
            <w:r>
              <w:t xml:space="preserve"> </w:t>
            </w:r>
            <w:r>
              <w:rPr>
                <w:spacing w:val="-8"/>
              </w:rPr>
              <w:t>of</w:t>
            </w:r>
            <w:r>
              <w:t xml:space="preserve"> </w:t>
            </w:r>
            <w:r>
              <w:rPr>
                <w:spacing w:val="-8"/>
              </w:rPr>
              <w:t>evaluation,</w:t>
            </w:r>
            <w:r>
              <w:t xml:space="preserve"> </w:t>
            </w:r>
            <w:r>
              <w:rPr>
                <w:spacing w:val="-8"/>
              </w:rPr>
              <w:t>addressed</w:t>
            </w:r>
            <w:r>
              <w:t xml:space="preserve"> </w:t>
            </w:r>
            <w:r>
              <w:rPr>
                <w:spacing w:val="-8"/>
              </w:rPr>
              <w:t>to</w:t>
            </w:r>
            <w:r>
              <w:t xml:space="preserve"> </w:t>
            </w:r>
            <w:r>
              <w:rPr>
                <w:spacing w:val="-8"/>
              </w:rPr>
              <w:t>the</w:t>
            </w:r>
            <w:r>
              <w:t xml:space="preserve"> </w:t>
            </w:r>
            <w:r>
              <w:rPr>
                <w:spacing w:val="-8"/>
              </w:rPr>
              <w:t>department</w:t>
            </w:r>
            <w:r>
              <w:t xml:space="preserve"> </w:t>
            </w:r>
            <w:r>
              <w:rPr>
                <w:spacing w:val="-8"/>
              </w:rPr>
              <w:t>chair,</w:t>
            </w:r>
          </w:p>
          <w:p w14:paraId="5F78E22E" w14:textId="77777777" w:rsidR="0016796D" w:rsidRDefault="00000000">
            <w:pPr>
              <w:pStyle w:val="TableParagraph"/>
              <w:spacing w:before="16" w:line="244" w:lineRule="exact"/>
              <w:ind w:left="110"/>
            </w:pPr>
            <w:r>
              <w:rPr>
                <w:spacing w:val="-8"/>
              </w:rPr>
              <w:t>submitted.</w:t>
            </w:r>
            <w:r>
              <w:rPr>
                <w:spacing w:val="44"/>
              </w:rPr>
              <w:t xml:space="preserve"> </w:t>
            </w:r>
            <w:r>
              <w:rPr>
                <w:spacing w:val="-8"/>
              </w:rPr>
              <w:t>Department Chair</w:t>
            </w:r>
            <w:r>
              <w:rPr>
                <w:spacing w:val="-9"/>
              </w:rPr>
              <w:t xml:space="preserve"> </w:t>
            </w:r>
            <w:r>
              <w:rPr>
                <w:spacing w:val="-8"/>
              </w:rPr>
              <w:t>review begins.</w:t>
            </w:r>
          </w:p>
        </w:tc>
      </w:tr>
      <w:tr w:rsidR="0016796D" w14:paraId="14C861B2" w14:textId="77777777">
        <w:trPr>
          <w:trHeight w:val="268"/>
        </w:trPr>
        <w:tc>
          <w:tcPr>
            <w:tcW w:w="2045" w:type="dxa"/>
          </w:tcPr>
          <w:p w14:paraId="36E2D5BE" w14:textId="77777777" w:rsidR="0016796D" w:rsidRDefault="00000000">
            <w:pPr>
              <w:pStyle w:val="TableParagraph"/>
              <w:spacing w:before="4" w:line="244" w:lineRule="exact"/>
              <w:ind w:left="110"/>
            </w:pPr>
            <w:r>
              <w:rPr>
                <w:w w:val="90"/>
              </w:rPr>
              <w:t>February</w:t>
            </w:r>
            <w:r>
              <w:rPr>
                <w:spacing w:val="-5"/>
                <w:w w:val="90"/>
              </w:rPr>
              <w:t xml:space="preserve"> </w:t>
            </w:r>
            <w:r>
              <w:rPr>
                <w:spacing w:val="-5"/>
              </w:rPr>
              <w:t>1</w:t>
            </w:r>
            <w:r>
              <w:rPr>
                <w:spacing w:val="-5"/>
                <w:vertAlign w:val="superscript"/>
              </w:rPr>
              <w:t>st</w:t>
            </w:r>
          </w:p>
        </w:tc>
        <w:tc>
          <w:tcPr>
            <w:tcW w:w="7469" w:type="dxa"/>
          </w:tcPr>
          <w:p w14:paraId="372EADA5" w14:textId="77777777" w:rsidR="0016796D" w:rsidRDefault="00000000">
            <w:pPr>
              <w:pStyle w:val="TableParagraph"/>
              <w:spacing w:before="4" w:line="244" w:lineRule="exact"/>
              <w:ind w:left="110"/>
            </w:pPr>
            <w:r>
              <w:rPr>
                <w:w w:val="90"/>
              </w:rPr>
              <w:t>Review</w:t>
            </w:r>
            <w:r>
              <w:rPr>
                <w:spacing w:val="-4"/>
              </w:rPr>
              <w:t xml:space="preserve"> </w:t>
            </w:r>
            <w:r>
              <w:rPr>
                <w:w w:val="90"/>
              </w:rPr>
              <w:t>Packet</w:t>
            </w:r>
            <w:r>
              <w:rPr>
                <w:spacing w:val="-2"/>
              </w:rPr>
              <w:t xml:space="preserve"> </w:t>
            </w:r>
            <w:r>
              <w:rPr>
                <w:w w:val="90"/>
              </w:rPr>
              <w:t>submitted</w:t>
            </w:r>
            <w:r>
              <w:rPr>
                <w:spacing w:val="-3"/>
              </w:rPr>
              <w:t xml:space="preserve"> </w:t>
            </w:r>
            <w:r>
              <w:rPr>
                <w:w w:val="90"/>
              </w:rPr>
              <w:t>to</w:t>
            </w:r>
            <w:r>
              <w:rPr>
                <w:spacing w:val="-2"/>
              </w:rPr>
              <w:t xml:space="preserve"> </w:t>
            </w:r>
            <w:r>
              <w:rPr>
                <w:w w:val="90"/>
              </w:rPr>
              <w:t>Dean</w:t>
            </w:r>
            <w:r>
              <w:rPr>
                <w:spacing w:val="-2"/>
              </w:rPr>
              <w:t xml:space="preserve"> </w:t>
            </w:r>
            <w:r>
              <w:rPr>
                <w:w w:val="90"/>
              </w:rPr>
              <w:t>for</w:t>
            </w:r>
            <w:r>
              <w:rPr>
                <w:spacing w:val="-2"/>
              </w:rPr>
              <w:t xml:space="preserve"> </w:t>
            </w:r>
            <w:r>
              <w:rPr>
                <w:spacing w:val="-2"/>
                <w:w w:val="90"/>
              </w:rPr>
              <w:t>review.</w:t>
            </w:r>
          </w:p>
        </w:tc>
      </w:tr>
      <w:tr w:rsidR="0016796D" w14:paraId="73CD3D7E" w14:textId="77777777">
        <w:trPr>
          <w:trHeight w:val="268"/>
        </w:trPr>
        <w:tc>
          <w:tcPr>
            <w:tcW w:w="2045" w:type="dxa"/>
          </w:tcPr>
          <w:p w14:paraId="66589977" w14:textId="77777777" w:rsidR="0016796D" w:rsidRDefault="00000000">
            <w:pPr>
              <w:pStyle w:val="TableParagraph"/>
              <w:spacing w:before="4" w:line="244" w:lineRule="exact"/>
              <w:ind w:left="110"/>
            </w:pPr>
            <w:r>
              <w:rPr>
                <w:w w:val="90"/>
              </w:rPr>
              <w:t>February</w:t>
            </w:r>
            <w:r>
              <w:rPr>
                <w:spacing w:val="-6"/>
                <w:w w:val="90"/>
              </w:rPr>
              <w:t xml:space="preserve"> </w:t>
            </w:r>
            <w:r>
              <w:rPr>
                <w:spacing w:val="-4"/>
                <w:w w:val="95"/>
              </w:rPr>
              <w:t>28</w:t>
            </w:r>
            <w:r>
              <w:rPr>
                <w:spacing w:val="-4"/>
                <w:w w:val="95"/>
                <w:vertAlign w:val="superscript"/>
              </w:rPr>
              <w:t>th</w:t>
            </w:r>
          </w:p>
        </w:tc>
        <w:tc>
          <w:tcPr>
            <w:tcW w:w="7469" w:type="dxa"/>
          </w:tcPr>
          <w:p w14:paraId="70046616" w14:textId="77777777" w:rsidR="0016796D" w:rsidRDefault="00000000">
            <w:pPr>
              <w:pStyle w:val="TableParagraph"/>
              <w:spacing w:before="4" w:line="244" w:lineRule="exact"/>
              <w:ind w:left="110"/>
            </w:pPr>
            <w:r>
              <w:rPr>
                <w:w w:val="90"/>
              </w:rPr>
              <w:t>Dean</w:t>
            </w:r>
            <w:r>
              <w:rPr>
                <w:spacing w:val="5"/>
              </w:rPr>
              <w:t xml:space="preserve"> </w:t>
            </w:r>
            <w:r>
              <w:rPr>
                <w:w w:val="90"/>
              </w:rPr>
              <w:t>notifies</w:t>
            </w:r>
            <w:r>
              <w:rPr>
                <w:spacing w:val="6"/>
              </w:rPr>
              <w:t xml:space="preserve"> </w:t>
            </w:r>
            <w:r>
              <w:rPr>
                <w:w w:val="90"/>
              </w:rPr>
              <w:t>candidate</w:t>
            </w:r>
            <w:r>
              <w:rPr>
                <w:spacing w:val="6"/>
              </w:rPr>
              <w:t xml:space="preserve"> </w:t>
            </w:r>
            <w:r>
              <w:rPr>
                <w:w w:val="90"/>
              </w:rPr>
              <w:t>in</w:t>
            </w:r>
            <w:r>
              <w:rPr>
                <w:spacing w:val="6"/>
              </w:rPr>
              <w:t xml:space="preserve"> </w:t>
            </w:r>
            <w:r>
              <w:rPr>
                <w:w w:val="90"/>
              </w:rPr>
              <w:t>writing</w:t>
            </w:r>
            <w:r>
              <w:rPr>
                <w:spacing w:val="6"/>
              </w:rPr>
              <w:t xml:space="preserve"> </w:t>
            </w:r>
            <w:r>
              <w:rPr>
                <w:w w:val="90"/>
              </w:rPr>
              <w:t>of</w:t>
            </w:r>
            <w:r>
              <w:rPr>
                <w:spacing w:val="6"/>
              </w:rPr>
              <w:t xml:space="preserve"> </w:t>
            </w:r>
            <w:r>
              <w:rPr>
                <w:spacing w:val="-2"/>
                <w:w w:val="90"/>
              </w:rPr>
              <w:t>recommendation.</w:t>
            </w:r>
          </w:p>
        </w:tc>
      </w:tr>
      <w:tr w:rsidR="0016796D" w14:paraId="47B3F0CA" w14:textId="77777777">
        <w:trPr>
          <w:trHeight w:val="273"/>
        </w:trPr>
        <w:tc>
          <w:tcPr>
            <w:tcW w:w="2045" w:type="dxa"/>
          </w:tcPr>
          <w:p w14:paraId="23BD135F" w14:textId="77777777" w:rsidR="0016796D" w:rsidRDefault="00000000">
            <w:pPr>
              <w:pStyle w:val="TableParagraph"/>
              <w:spacing w:before="4" w:line="249" w:lineRule="exact"/>
              <w:ind w:left="110"/>
            </w:pPr>
            <w:r>
              <w:rPr>
                <w:w w:val="90"/>
              </w:rPr>
              <w:t>March</w:t>
            </w:r>
            <w:r>
              <w:rPr>
                <w:spacing w:val="11"/>
              </w:rPr>
              <w:t xml:space="preserve"> </w:t>
            </w:r>
            <w:r>
              <w:rPr>
                <w:spacing w:val="-5"/>
              </w:rPr>
              <w:t>1</w:t>
            </w:r>
            <w:r>
              <w:rPr>
                <w:spacing w:val="-5"/>
                <w:vertAlign w:val="superscript"/>
              </w:rPr>
              <w:t>st</w:t>
            </w:r>
          </w:p>
        </w:tc>
        <w:tc>
          <w:tcPr>
            <w:tcW w:w="7469" w:type="dxa"/>
          </w:tcPr>
          <w:p w14:paraId="279CDC16" w14:textId="77777777" w:rsidR="0016796D" w:rsidRDefault="00000000">
            <w:pPr>
              <w:pStyle w:val="TableParagraph"/>
              <w:spacing w:before="4" w:line="249" w:lineRule="exact"/>
              <w:ind w:left="110"/>
            </w:pPr>
            <w:r>
              <w:rPr>
                <w:w w:val="90"/>
              </w:rPr>
              <w:t>Final</w:t>
            </w:r>
            <w:r>
              <w:rPr>
                <w:spacing w:val="-1"/>
              </w:rPr>
              <w:t xml:space="preserve"> </w:t>
            </w:r>
            <w:r>
              <w:rPr>
                <w:w w:val="90"/>
              </w:rPr>
              <w:t>decision</w:t>
            </w:r>
            <w:r>
              <w:rPr>
                <w:spacing w:val="-1"/>
              </w:rPr>
              <w:t xml:space="preserve"> </w:t>
            </w:r>
            <w:r>
              <w:rPr>
                <w:w w:val="90"/>
              </w:rPr>
              <w:t>is</w:t>
            </w:r>
            <w:r>
              <w:t xml:space="preserve"> </w:t>
            </w:r>
            <w:r>
              <w:rPr>
                <w:w w:val="90"/>
              </w:rPr>
              <w:t>forwarded</w:t>
            </w:r>
            <w:r>
              <w:rPr>
                <w:spacing w:val="-1"/>
              </w:rPr>
              <w:t xml:space="preserve"> </w:t>
            </w:r>
            <w:r>
              <w:rPr>
                <w:w w:val="90"/>
              </w:rPr>
              <w:t>to</w:t>
            </w:r>
            <w:r>
              <w:rPr>
                <w:spacing w:val="-1"/>
              </w:rPr>
              <w:t xml:space="preserve"> </w:t>
            </w:r>
            <w:r>
              <w:rPr>
                <w:w w:val="90"/>
              </w:rPr>
              <w:t>the</w:t>
            </w:r>
            <w:r>
              <w:t xml:space="preserve"> </w:t>
            </w:r>
            <w:r>
              <w:rPr>
                <w:w w:val="90"/>
              </w:rPr>
              <w:t>Provost</w:t>
            </w:r>
            <w:r>
              <w:rPr>
                <w:spacing w:val="-1"/>
              </w:rPr>
              <w:t xml:space="preserve"> </w:t>
            </w:r>
            <w:r>
              <w:rPr>
                <w:spacing w:val="-2"/>
                <w:w w:val="90"/>
              </w:rPr>
              <w:t>Office</w:t>
            </w:r>
          </w:p>
        </w:tc>
      </w:tr>
    </w:tbl>
    <w:p w14:paraId="5D294315" w14:textId="77777777" w:rsidR="0016796D" w:rsidRDefault="00000000">
      <w:pPr>
        <w:pStyle w:val="BodyText"/>
        <w:spacing w:before="5"/>
        <w:ind w:left="186"/>
      </w:pPr>
      <w:r>
        <w:rPr>
          <w:spacing w:val="-6"/>
        </w:rPr>
        <w:t>**</w:t>
      </w:r>
      <w:r>
        <w:rPr>
          <w:spacing w:val="-13"/>
        </w:rPr>
        <w:t xml:space="preserve"> </w:t>
      </w:r>
      <w:r>
        <w:rPr>
          <w:spacing w:val="-6"/>
        </w:rPr>
        <w:t>If</w:t>
      </w:r>
      <w:r>
        <w:rPr>
          <w:spacing w:val="-11"/>
        </w:rPr>
        <w:t xml:space="preserve"> </w:t>
      </w:r>
      <w:r>
        <w:rPr>
          <w:spacing w:val="-6"/>
        </w:rPr>
        <w:t>due</w:t>
      </w:r>
      <w:r>
        <w:rPr>
          <w:spacing w:val="-11"/>
        </w:rPr>
        <w:t xml:space="preserve"> </w:t>
      </w:r>
      <w:r>
        <w:rPr>
          <w:spacing w:val="-6"/>
        </w:rPr>
        <w:t>date(s)</w:t>
      </w:r>
      <w:r>
        <w:rPr>
          <w:spacing w:val="-11"/>
        </w:rPr>
        <w:t xml:space="preserve"> </w:t>
      </w:r>
      <w:r>
        <w:rPr>
          <w:spacing w:val="-6"/>
        </w:rPr>
        <w:t>fall</w:t>
      </w:r>
      <w:r>
        <w:rPr>
          <w:spacing w:val="-11"/>
        </w:rPr>
        <w:t xml:space="preserve"> </w:t>
      </w:r>
      <w:r>
        <w:rPr>
          <w:spacing w:val="-6"/>
        </w:rPr>
        <w:t>on</w:t>
      </w:r>
      <w:r>
        <w:rPr>
          <w:spacing w:val="-11"/>
        </w:rPr>
        <w:t xml:space="preserve"> </w:t>
      </w:r>
      <w:r>
        <w:rPr>
          <w:spacing w:val="-6"/>
        </w:rPr>
        <w:t>a</w:t>
      </w:r>
      <w:r>
        <w:rPr>
          <w:spacing w:val="-10"/>
        </w:rPr>
        <w:t xml:space="preserve"> </w:t>
      </w:r>
      <w:r>
        <w:rPr>
          <w:spacing w:val="-6"/>
        </w:rPr>
        <w:t>weekend</w:t>
      </w:r>
      <w:r>
        <w:rPr>
          <w:spacing w:val="-11"/>
        </w:rPr>
        <w:t xml:space="preserve"> </w:t>
      </w:r>
      <w:r>
        <w:rPr>
          <w:spacing w:val="-6"/>
        </w:rPr>
        <w:t>or</w:t>
      </w:r>
      <w:r>
        <w:rPr>
          <w:spacing w:val="-11"/>
        </w:rPr>
        <w:t xml:space="preserve"> </w:t>
      </w:r>
      <w:r>
        <w:rPr>
          <w:spacing w:val="-6"/>
        </w:rPr>
        <w:t>holiday,</w:t>
      </w:r>
      <w:r>
        <w:rPr>
          <w:spacing w:val="-11"/>
        </w:rPr>
        <w:t xml:space="preserve"> </w:t>
      </w:r>
      <w:r>
        <w:rPr>
          <w:spacing w:val="-6"/>
        </w:rPr>
        <w:t>the</w:t>
      </w:r>
      <w:r>
        <w:rPr>
          <w:spacing w:val="-11"/>
        </w:rPr>
        <w:t xml:space="preserve"> </w:t>
      </w:r>
      <w:r>
        <w:rPr>
          <w:spacing w:val="-6"/>
        </w:rPr>
        <w:t>information</w:t>
      </w:r>
      <w:r>
        <w:rPr>
          <w:spacing w:val="-11"/>
        </w:rPr>
        <w:t xml:space="preserve"> </w:t>
      </w:r>
      <w:r>
        <w:rPr>
          <w:spacing w:val="-6"/>
        </w:rPr>
        <w:t>is</w:t>
      </w:r>
      <w:r>
        <w:rPr>
          <w:spacing w:val="-11"/>
        </w:rPr>
        <w:t xml:space="preserve"> </w:t>
      </w:r>
      <w:r>
        <w:rPr>
          <w:spacing w:val="-6"/>
        </w:rPr>
        <w:t>due</w:t>
      </w:r>
      <w:r>
        <w:rPr>
          <w:spacing w:val="-10"/>
        </w:rPr>
        <w:t xml:space="preserve"> </w:t>
      </w:r>
      <w:r>
        <w:rPr>
          <w:spacing w:val="-6"/>
        </w:rPr>
        <w:t>the</w:t>
      </w:r>
      <w:r>
        <w:rPr>
          <w:spacing w:val="-11"/>
        </w:rPr>
        <w:t xml:space="preserve"> </w:t>
      </w:r>
      <w:r>
        <w:rPr>
          <w:spacing w:val="-6"/>
        </w:rPr>
        <w:t>Friday</w:t>
      </w:r>
      <w:r>
        <w:rPr>
          <w:spacing w:val="-11"/>
        </w:rPr>
        <w:t xml:space="preserve"> </w:t>
      </w:r>
      <w:r>
        <w:rPr>
          <w:spacing w:val="-6"/>
        </w:rPr>
        <w:t>prior</w:t>
      </w:r>
      <w:r>
        <w:rPr>
          <w:spacing w:val="-11"/>
        </w:rPr>
        <w:t xml:space="preserve"> </w:t>
      </w:r>
      <w:r>
        <w:rPr>
          <w:spacing w:val="-6"/>
        </w:rPr>
        <w:t>to</w:t>
      </w:r>
      <w:r>
        <w:rPr>
          <w:spacing w:val="-11"/>
        </w:rPr>
        <w:t xml:space="preserve"> </w:t>
      </w:r>
      <w:r>
        <w:rPr>
          <w:spacing w:val="-6"/>
        </w:rPr>
        <w:t>the</w:t>
      </w:r>
      <w:r>
        <w:rPr>
          <w:spacing w:val="-11"/>
        </w:rPr>
        <w:t xml:space="preserve"> </w:t>
      </w:r>
      <w:r>
        <w:rPr>
          <w:spacing w:val="-6"/>
        </w:rPr>
        <w:t>due</w:t>
      </w:r>
      <w:r>
        <w:rPr>
          <w:spacing w:val="-10"/>
        </w:rPr>
        <w:t xml:space="preserve"> </w:t>
      </w:r>
      <w:r>
        <w:rPr>
          <w:spacing w:val="-6"/>
        </w:rPr>
        <w:t>date.</w:t>
      </w:r>
    </w:p>
    <w:p w14:paraId="12FF6455" w14:textId="77777777" w:rsidR="0016796D" w:rsidRDefault="0016796D">
      <w:pPr>
        <w:pStyle w:val="BodyText"/>
      </w:pPr>
    </w:p>
    <w:p w14:paraId="6AB8D357" w14:textId="77777777" w:rsidR="0016796D" w:rsidRDefault="0016796D">
      <w:pPr>
        <w:pStyle w:val="BodyText"/>
        <w:spacing w:before="59"/>
      </w:pPr>
    </w:p>
    <w:p w14:paraId="4F908EDD" w14:textId="77777777" w:rsidR="0016796D" w:rsidRDefault="00000000">
      <w:pPr>
        <w:pStyle w:val="Heading2"/>
        <w:spacing w:before="0"/>
      </w:pPr>
      <w:bookmarkStart w:id="22" w:name="_TOC_250001"/>
      <w:r w:rsidRPr="00D46044">
        <w:rPr>
          <w:color w:val="ED0000"/>
          <w:w w:val="105"/>
        </w:rPr>
        <w:t>College’s</w:t>
      </w:r>
      <w:r w:rsidRPr="00D46044">
        <w:rPr>
          <w:color w:val="ED0000"/>
          <w:spacing w:val="-9"/>
          <w:w w:val="105"/>
        </w:rPr>
        <w:t xml:space="preserve"> </w:t>
      </w:r>
      <w:r w:rsidRPr="00D46044">
        <w:rPr>
          <w:color w:val="ED0000"/>
          <w:w w:val="105"/>
        </w:rPr>
        <w:t>Promotion</w:t>
      </w:r>
      <w:r w:rsidRPr="00D46044">
        <w:rPr>
          <w:color w:val="ED0000"/>
          <w:spacing w:val="-9"/>
          <w:w w:val="105"/>
        </w:rPr>
        <w:t xml:space="preserve"> </w:t>
      </w:r>
      <w:r w:rsidRPr="00D46044">
        <w:rPr>
          <w:color w:val="ED0000"/>
          <w:w w:val="105"/>
        </w:rPr>
        <w:t>and</w:t>
      </w:r>
      <w:r w:rsidRPr="00D46044">
        <w:rPr>
          <w:color w:val="ED0000"/>
          <w:spacing w:val="-9"/>
          <w:w w:val="105"/>
        </w:rPr>
        <w:t xml:space="preserve"> </w:t>
      </w:r>
      <w:r w:rsidRPr="00D46044">
        <w:rPr>
          <w:color w:val="ED0000"/>
          <w:w w:val="105"/>
        </w:rPr>
        <w:t>Tenure</w:t>
      </w:r>
      <w:r w:rsidRPr="00D46044">
        <w:rPr>
          <w:color w:val="ED0000"/>
          <w:spacing w:val="-9"/>
          <w:w w:val="105"/>
        </w:rPr>
        <w:t xml:space="preserve"> </w:t>
      </w:r>
      <w:r w:rsidRPr="00D46044">
        <w:rPr>
          <w:color w:val="ED0000"/>
          <w:w w:val="105"/>
        </w:rPr>
        <w:t>Vita</w:t>
      </w:r>
      <w:r w:rsidRPr="00D46044">
        <w:rPr>
          <w:color w:val="ED0000"/>
          <w:spacing w:val="-9"/>
          <w:w w:val="105"/>
        </w:rPr>
        <w:t xml:space="preserve"> </w:t>
      </w:r>
      <w:bookmarkEnd w:id="22"/>
      <w:r w:rsidRPr="00D46044">
        <w:rPr>
          <w:color w:val="ED0000"/>
          <w:spacing w:val="-2"/>
          <w:w w:val="105"/>
        </w:rPr>
        <w:t>Guidelines</w:t>
      </w:r>
    </w:p>
    <w:p w14:paraId="77C5A174" w14:textId="77777777" w:rsidR="0016796D" w:rsidRDefault="00000000">
      <w:pPr>
        <w:pStyle w:val="BodyText"/>
        <w:spacing w:before="251" w:line="292" w:lineRule="auto"/>
        <w:ind w:left="74" w:right="644"/>
      </w:pPr>
      <w:r>
        <w:rPr>
          <w:w w:val="90"/>
        </w:rPr>
        <w:t xml:space="preserve">Select areas that apply to your PRS. Please note that the section on Scholarship is optional as most Term faculty are not evaluated on scholarship. Only those sections of the vita that are relevant to your PRS are </w:t>
      </w:r>
      <w:r>
        <w:rPr>
          <w:spacing w:val="-4"/>
        </w:rPr>
        <w:t>primarily</w:t>
      </w:r>
      <w:r>
        <w:rPr>
          <w:spacing w:val="-12"/>
        </w:rPr>
        <w:t xml:space="preserve"> </w:t>
      </w:r>
      <w:r>
        <w:rPr>
          <w:spacing w:val="-4"/>
        </w:rPr>
        <w:t>evaluated.</w:t>
      </w:r>
      <w:r>
        <w:rPr>
          <w:spacing w:val="-12"/>
        </w:rPr>
        <w:t xml:space="preserve"> </w:t>
      </w:r>
      <w:r>
        <w:rPr>
          <w:spacing w:val="-4"/>
        </w:rPr>
        <w:t>Please</w:t>
      </w:r>
      <w:r>
        <w:rPr>
          <w:spacing w:val="-12"/>
        </w:rPr>
        <w:t xml:space="preserve"> </w:t>
      </w:r>
      <w:r>
        <w:rPr>
          <w:spacing w:val="-4"/>
        </w:rPr>
        <w:t>see</w:t>
      </w:r>
      <w:r>
        <w:rPr>
          <w:spacing w:val="-12"/>
        </w:rPr>
        <w:t xml:space="preserve"> </w:t>
      </w:r>
      <w:r>
        <w:rPr>
          <w:spacing w:val="-4"/>
        </w:rPr>
        <w:t>this</w:t>
      </w:r>
      <w:r>
        <w:rPr>
          <w:spacing w:val="-12"/>
        </w:rPr>
        <w:t xml:space="preserve"> </w:t>
      </w:r>
      <w:r>
        <w:rPr>
          <w:spacing w:val="-4"/>
        </w:rPr>
        <w:t>link</w:t>
      </w:r>
      <w:r>
        <w:rPr>
          <w:spacing w:val="-12"/>
        </w:rPr>
        <w:t xml:space="preserve"> </w:t>
      </w:r>
      <w:r>
        <w:rPr>
          <w:spacing w:val="-4"/>
        </w:rPr>
        <w:t>to</w:t>
      </w:r>
      <w:r>
        <w:rPr>
          <w:spacing w:val="-12"/>
        </w:rPr>
        <w:t xml:space="preserve"> </w:t>
      </w:r>
      <w:r>
        <w:rPr>
          <w:spacing w:val="-4"/>
        </w:rPr>
        <w:t>the</w:t>
      </w:r>
      <w:r>
        <w:rPr>
          <w:spacing w:val="-12"/>
        </w:rPr>
        <w:t xml:space="preserve"> </w:t>
      </w:r>
      <w:r>
        <w:rPr>
          <w:spacing w:val="-4"/>
        </w:rPr>
        <w:t>guidelines.</w:t>
      </w:r>
      <w:r>
        <w:rPr>
          <w:spacing w:val="-12"/>
        </w:rPr>
        <w:t xml:space="preserve"> </w:t>
      </w:r>
      <w:hyperlink r:id="rId9">
        <w:r>
          <w:rPr>
            <w:color w:val="666699"/>
            <w:spacing w:val="-4"/>
            <w:u w:val="single" w:color="666699"/>
          </w:rPr>
          <w:t>http://www.design.iastate.edu/wp-</w:t>
        </w:r>
      </w:hyperlink>
      <w:r>
        <w:rPr>
          <w:color w:val="666699"/>
          <w:spacing w:val="-8"/>
          <w:u w:val="single" w:color="666699"/>
        </w:rPr>
        <w:t>content/uploads/2016/08/CoD-Vita-Guidelines-March-2017-FDC-Final.docx</w:t>
      </w:r>
    </w:p>
    <w:p w14:paraId="73CFD1EE" w14:textId="77777777" w:rsidR="0016796D" w:rsidRDefault="0016796D">
      <w:pPr>
        <w:pStyle w:val="BodyText"/>
        <w:spacing w:line="292" w:lineRule="auto"/>
        <w:sectPr w:rsidR="0016796D">
          <w:pgSz w:w="12240" w:h="15840"/>
          <w:pgMar w:top="1080" w:right="1080" w:bottom="1400" w:left="1080" w:header="0" w:footer="1209" w:gutter="0"/>
          <w:cols w:space="720"/>
        </w:sectPr>
      </w:pPr>
    </w:p>
    <w:p w14:paraId="06B57BCB" w14:textId="77777777" w:rsidR="0016796D" w:rsidRDefault="00000000">
      <w:pPr>
        <w:pStyle w:val="Heading2"/>
        <w:spacing w:before="87"/>
      </w:pPr>
      <w:bookmarkStart w:id="23" w:name="_bookmark5"/>
      <w:bookmarkStart w:id="24" w:name="_TOC_250000"/>
      <w:bookmarkEnd w:id="23"/>
      <w:r w:rsidRPr="00C36331">
        <w:rPr>
          <w:color w:val="AA0000"/>
        </w:rPr>
        <w:lastRenderedPageBreak/>
        <w:t>Section</w:t>
      </w:r>
      <w:r w:rsidRPr="00C36331">
        <w:rPr>
          <w:color w:val="AA0000"/>
          <w:spacing w:val="32"/>
        </w:rPr>
        <w:t xml:space="preserve"> </w:t>
      </w:r>
      <w:r w:rsidRPr="00C36331">
        <w:rPr>
          <w:color w:val="AA0000"/>
        </w:rPr>
        <w:t>2</w:t>
      </w:r>
      <w:r w:rsidRPr="00C36331">
        <w:rPr>
          <w:color w:val="AA0000"/>
          <w:spacing w:val="33"/>
        </w:rPr>
        <w:t xml:space="preserve"> </w:t>
      </w:r>
      <w:bookmarkEnd w:id="24"/>
      <w:r w:rsidRPr="00C36331">
        <w:rPr>
          <w:color w:val="AA0000"/>
          <w:spacing w:val="-2"/>
        </w:rPr>
        <w:t>Formatting</w:t>
      </w:r>
    </w:p>
    <w:p w14:paraId="7B5AD69C" w14:textId="77777777" w:rsidR="0016796D" w:rsidRDefault="00000000">
      <w:pPr>
        <w:pStyle w:val="BodyText"/>
        <w:spacing w:before="54" w:line="292" w:lineRule="auto"/>
        <w:ind w:left="74" w:right="102"/>
      </w:pPr>
      <w:r>
        <w:rPr>
          <w:w w:val="90"/>
        </w:rPr>
        <w:t>Section 2 – Summary of candidate accomplishments – comprises up to 10 pages in which candidates make</w:t>
      </w:r>
      <w:r>
        <w:rPr>
          <w:spacing w:val="80"/>
        </w:rPr>
        <w:t xml:space="preserve"> </w:t>
      </w:r>
      <w:r>
        <w:rPr>
          <w:spacing w:val="-6"/>
        </w:rPr>
        <w:t>their</w:t>
      </w:r>
      <w:r>
        <w:rPr>
          <w:spacing w:val="-8"/>
        </w:rPr>
        <w:t xml:space="preserve"> </w:t>
      </w:r>
      <w:r>
        <w:rPr>
          <w:spacing w:val="-6"/>
        </w:rPr>
        <w:t>case</w:t>
      </w:r>
      <w:r>
        <w:rPr>
          <w:spacing w:val="-8"/>
        </w:rPr>
        <w:t xml:space="preserve"> </w:t>
      </w:r>
      <w:r>
        <w:rPr>
          <w:spacing w:val="-6"/>
        </w:rPr>
        <w:t>for</w:t>
      </w:r>
      <w:r>
        <w:rPr>
          <w:spacing w:val="-8"/>
        </w:rPr>
        <w:t xml:space="preserve"> </w:t>
      </w:r>
      <w:r>
        <w:rPr>
          <w:spacing w:val="-6"/>
        </w:rPr>
        <w:t>promotion.</w:t>
      </w:r>
      <w:r>
        <w:rPr>
          <w:spacing w:val="-10"/>
        </w:rPr>
        <w:t xml:space="preserve"> </w:t>
      </w:r>
      <w:r>
        <w:rPr>
          <w:spacing w:val="-6"/>
        </w:rPr>
        <w:t>Section</w:t>
      </w:r>
      <w:r>
        <w:rPr>
          <w:spacing w:val="-8"/>
        </w:rPr>
        <w:t xml:space="preserve"> </w:t>
      </w:r>
      <w:r>
        <w:rPr>
          <w:spacing w:val="-6"/>
        </w:rPr>
        <w:t>2</w:t>
      </w:r>
      <w:r>
        <w:rPr>
          <w:spacing w:val="-8"/>
        </w:rPr>
        <w:t xml:space="preserve"> </w:t>
      </w:r>
      <w:r>
        <w:rPr>
          <w:spacing w:val="-6"/>
        </w:rPr>
        <w:t>is</w:t>
      </w:r>
      <w:r>
        <w:rPr>
          <w:spacing w:val="-8"/>
        </w:rPr>
        <w:t xml:space="preserve"> </w:t>
      </w:r>
      <w:r>
        <w:rPr>
          <w:spacing w:val="-6"/>
        </w:rPr>
        <w:t>the</w:t>
      </w:r>
      <w:r>
        <w:rPr>
          <w:spacing w:val="-8"/>
        </w:rPr>
        <w:t xml:space="preserve"> </w:t>
      </w:r>
      <w:r>
        <w:rPr>
          <w:spacing w:val="-6"/>
        </w:rPr>
        <w:t>primary</w:t>
      </w:r>
      <w:r>
        <w:rPr>
          <w:spacing w:val="-8"/>
        </w:rPr>
        <w:t xml:space="preserve"> </w:t>
      </w:r>
      <w:r>
        <w:rPr>
          <w:spacing w:val="-6"/>
        </w:rPr>
        <w:t>text</w:t>
      </w:r>
      <w:r>
        <w:rPr>
          <w:spacing w:val="-8"/>
        </w:rPr>
        <w:t xml:space="preserve"> </w:t>
      </w:r>
      <w:r>
        <w:rPr>
          <w:spacing w:val="-6"/>
        </w:rPr>
        <w:t>used</w:t>
      </w:r>
      <w:r>
        <w:rPr>
          <w:spacing w:val="-8"/>
        </w:rPr>
        <w:t xml:space="preserve"> </w:t>
      </w:r>
      <w:r>
        <w:rPr>
          <w:spacing w:val="-6"/>
        </w:rPr>
        <w:t>by</w:t>
      </w:r>
      <w:r>
        <w:rPr>
          <w:spacing w:val="-8"/>
        </w:rPr>
        <w:t xml:space="preserve"> </w:t>
      </w:r>
      <w:r>
        <w:rPr>
          <w:spacing w:val="-6"/>
        </w:rPr>
        <w:t>departmental</w:t>
      </w:r>
      <w:r>
        <w:rPr>
          <w:spacing w:val="-8"/>
        </w:rPr>
        <w:t xml:space="preserve"> </w:t>
      </w:r>
      <w:r>
        <w:rPr>
          <w:spacing w:val="-6"/>
        </w:rPr>
        <w:t>and</w:t>
      </w:r>
      <w:r>
        <w:rPr>
          <w:spacing w:val="-8"/>
        </w:rPr>
        <w:t xml:space="preserve"> </w:t>
      </w:r>
      <w:r>
        <w:rPr>
          <w:spacing w:val="-6"/>
        </w:rPr>
        <w:t>college</w:t>
      </w:r>
      <w:r>
        <w:rPr>
          <w:spacing w:val="-8"/>
        </w:rPr>
        <w:t xml:space="preserve"> </w:t>
      </w:r>
      <w:r>
        <w:rPr>
          <w:spacing w:val="-6"/>
        </w:rPr>
        <w:t>reviewers,</w:t>
      </w:r>
      <w:r>
        <w:rPr>
          <w:spacing w:val="-8"/>
        </w:rPr>
        <w:t xml:space="preserve"> </w:t>
      </w:r>
      <w:r>
        <w:rPr>
          <w:spacing w:val="-6"/>
        </w:rPr>
        <w:t>and</w:t>
      </w:r>
      <w:r>
        <w:rPr>
          <w:spacing w:val="-8"/>
        </w:rPr>
        <w:t xml:space="preserve"> </w:t>
      </w:r>
      <w:r>
        <w:rPr>
          <w:spacing w:val="-6"/>
        </w:rPr>
        <w:t xml:space="preserve">the </w:t>
      </w:r>
      <w:proofErr w:type="gramStart"/>
      <w:r>
        <w:rPr>
          <w:spacing w:val="-6"/>
        </w:rPr>
        <w:t>Provost</w:t>
      </w:r>
      <w:proofErr w:type="gramEnd"/>
      <w:r>
        <w:rPr>
          <w:spacing w:val="-6"/>
        </w:rPr>
        <w:t xml:space="preserve"> to review the advancement</w:t>
      </w:r>
      <w:r>
        <w:rPr>
          <w:spacing w:val="-7"/>
        </w:rPr>
        <w:t xml:space="preserve"> </w:t>
      </w:r>
      <w:r>
        <w:rPr>
          <w:spacing w:val="-6"/>
        </w:rPr>
        <w:t xml:space="preserve">cases. It is the primary means of demonstrating that the criteria for </w:t>
      </w:r>
      <w:r>
        <w:rPr>
          <w:w w:val="90"/>
        </w:rPr>
        <w:t>advancement, as</w:t>
      </w:r>
      <w:r>
        <w:rPr>
          <w:spacing w:val="-1"/>
          <w:w w:val="90"/>
        </w:rPr>
        <w:t xml:space="preserve"> </w:t>
      </w:r>
      <w:r>
        <w:rPr>
          <w:w w:val="90"/>
        </w:rPr>
        <w:t xml:space="preserve">defined in the ISU Faculty Handbook, the College of Design Governance Document, and one’s </w:t>
      </w:r>
      <w:r>
        <w:rPr>
          <w:spacing w:val="-4"/>
        </w:rPr>
        <w:t>departmental</w:t>
      </w:r>
      <w:r>
        <w:rPr>
          <w:spacing w:val="-12"/>
        </w:rPr>
        <w:t xml:space="preserve"> </w:t>
      </w:r>
      <w:r>
        <w:rPr>
          <w:spacing w:val="-4"/>
        </w:rPr>
        <w:t>governance</w:t>
      </w:r>
      <w:r>
        <w:rPr>
          <w:spacing w:val="-12"/>
        </w:rPr>
        <w:t xml:space="preserve"> </w:t>
      </w:r>
      <w:r>
        <w:rPr>
          <w:spacing w:val="-4"/>
        </w:rPr>
        <w:t>document,</w:t>
      </w:r>
      <w:r>
        <w:rPr>
          <w:spacing w:val="-12"/>
        </w:rPr>
        <w:t xml:space="preserve"> </w:t>
      </w:r>
      <w:r>
        <w:rPr>
          <w:spacing w:val="-4"/>
        </w:rPr>
        <w:t>have</w:t>
      </w:r>
      <w:r>
        <w:rPr>
          <w:spacing w:val="-12"/>
        </w:rPr>
        <w:t xml:space="preserve"> </w:t>
      </w:r>
      <w:r>
        <w:rPr>
          <w:spacing w:val="-4"/>
        </w:rPr>
        <w:t>been</w:t>
      </w:r>
      <w:r>
        <w:rPr>
          <w:spacing w:val="-12"/>
        </w:rPr>
        <w:t xml:space="preserve"> </w:t>
      </w:r>
      <w:r>
        <w:rPr>
          <w:spacing w:val="-4"/>
        </w:rPr>
        <w:t>met.</w:t>
      </w:r>
    </w:p>
    <w:p w14:paraId="66E823E4" w14:textId="77777777" w:rsidR="0016796D" w:rsidRDefault="00000000">
      <w:pPr>
        <w:pStyle w:val="BodyText"/>
        <w:spacing w:before="204"/>
        <w:ind w:left="74"/>
      </w:pPr>
      <w:r>
        <w:rPr>
          <w:w w:val="90"/>
        </w:rPr>
        <w:t>Key</w:t>
      </w:r>
      <w:r>
        <w:rPr>
          <w:spacing w:val="-8"/>
          <w:w w:val="90"/>
        </w:rPr>
        <w:t xml:space="preserve"> </w:t>
      </w:r>
      <w:r>
        <w:rPr>
          <w:w w:val="90"/>
        </w:rPr>
        <w:t>elements</w:t>
      </w:r>
      <w:r>
        <w:rPr>
          <w:spacing w:val="-7"/>
          <w:w w:val="90"/>
        </w:rPr>
        <w:t xml:space="preserve"> </w:t>
      </w:r>
      <w:r>
        <w:rPr>
          <w:spacing w:val="-4"/>
          <w:w w:val="90"/>
        </w:rPr>
        <w:t>are:</w:t>
      </w:r>
    </w:p>
    <w:p w14:paraId="72B5E087" w14:textId="77777777" w:rsidR="0016796D" w:rsidRDefault="00000000">
      <w:pPr>
        <w:pStyle w:val="ListParagraph"/>
        <w:numPr>
          <w:ilvl w:val="0"/>
          <w:numId w:val="2"/>
        </w:numPr>
        <w:tabs>
          <w:tab w:val="left" w:pos="721"/>
        </w:tabs>
        <w:spacing w:before="54"/>
        <w:ind w:left="721" w:hanging="287"/>
      </w:pPr>
      <w:r>
        <w:rPr>
          <w:w w:val="90"/>
        </w:rPr>
        <w:t>Candidate</w:t>
      </w:r>
      <w:r>
        <w:rPr>
          <w:spacing w:val="-1"/>
        </w:rPr>
        <w:t xml:space="preserve"> </w:t>
      </w:r>
      <w:r>
        <w:rPr>
          <w:w w:val="90"/>
        </w:rPr>
        <w:t>Statement</w:t>
      </w:r>
      <w:r>
        <w:t xml:space="preserve"> </w:t>
      </w:r>
      <w:r>
        <w:rPr>
          <w:w w:val="90"/>
        </w:rPr>
        <w:t>on</w:t>
      </w:r>
      <w:r>
        <w:t xml:space="preserve"> </w:t>
      </w:r>
      <w:r>
        <w:rPr>
          <w:w w:val="90"/>
        </w:rPr>
        <w:t>Scholarship</w:t>
      </w:r>
      <w:r>
        <w:rPr>
          <w:spacing w:val="1"/>
        </w:rPr>
        <w:t xml:space="preserve"> </w:t>
      </w:r>
      <w:r>
        <w:rPr>
          <w:w w:val="90"/>
        </w:rPr>
        <w:t>where</w:t>
      </w:r>
      <w:r>
        <w:t xml:space="preserve"> </w:t>
      </w:r>
      <w:r>
        <w:rPr>
          <w:w w:val="90"/>
        </w:rPr>
        <w:t>the</w:t>
      </w:r>
      <w:r>
        <w:t xml:space="preserve"> </w:t>
      </w:r>
      <w:r>
        <w:rPr>
          <w:w w:val="90"/>
        </w:rPr>
        <w:t>case</w:t>
      </w:r>
      <w:r>
        <w:rPr>
          <w:spacing w:val="-1"/>
        </w:rPr>
        <w:t xml:space="preserve"> </w:t>
      </w:r>
      <w:r>
        <w:rPr>
          <w:w w:val="90"/>
        </w:rPr>
        <w:t>for</w:t>
      </w:r>
      <w:r>
        <w:t xml:space="preserve"> </w:t>
      </w:r>
      <w:r>
        <w:rPr>
          <w:w w:val="90"/>
        </w:rPr>
        <w:t>national</w:t>
      </w:r>
      <w:r>
        <w:t xml:space="preserve"> </w:t>
      </w:r>
      <w:r>
        <w:rPr>
          <w:w w:val="90"/>
        </w:rPr>
        <w:t>distinction</w:t>
      </w:r>
      <w:r>
        <w:t xml:space="preserve"> </w:t>
      </w:r>
      <w:r>
        <w:rPr>
          <w:w w:val="90"/>
        </w:rPr>
        <w:t>is</w:t>
      </w:r>
      <w:r>
        <w:t xml:space="preserve"> </w:t>
      </w:r>
      <w:r>
        <w:rPr>
          <w:spacing w:val="-2"/>
          <w:w w:val="90"/>
        </w:rPr>
        <w:t>articulated.</w:t>
      </w:r>
    </w:p>
    <w:p w14:paraId="4673A12A" w14:textId="77777777" w:rsidR="0016796D" w:rsidRDefault="00000000">
      <w:pPr>
        <w:pStyle w:val="ListParagraph"/>
        <w:numPr>
          <w:ilvl w:val="0"/>
          <w:numId w:val="2"/>
        </w:numPr>
        <w:tabs>
          <w:tab w:val="left" w:pos="721"/>
        </w:tabs>
        <w:spacing w:before="54"/>
        <w:ind w:left="721" w:hanging="287"/>
      </w:pPr>
      <w:r>
        <w:rPr>
          <w:w w:val="90"/>
        </w:rPr>
        <w:t>Summary</w:t>
      </w:r>
      <w:r>
        <w:rPr>
          <w:spacing w:val="-4"/>
        </w:rPr>
        <w:t xml:space="preserve"> </w:t>
      </w:r>
      <w:r>
        <w:rPr>
          <w:w w:val="90"/>
        </w:rPr>
        <w:t>of</w:t>
      </w:r>
      <w:r>
        <w:rPr>
          <w:spacing w:val="-3"/>
        </w:rPr>
        <w:t xml:space="preserve"> </w:t>
      </w:r>
      <w:r>
        <w:rPr>
          <w:w w:val="90"/>
        </w:rPr>
        <w:t>Accomplishments</w:t>
      </w:r>
      <w:r>
        <w:rPr>
          <w:spacing w:val="-4"/>
        </w:rPr>
        <w:t xml:space="preserve"> </w:t>
      </w:r>
      <w:r>
        <w:rPr>
          <w:w w:val="90"/>
        </w:rPr>
        <w:t>and</w:t>
      </w:r>
      <w:r>
        <w:rPr>
          <w:spacing w:val="-3"/>
        </w:rPr>
        <w:t xml:space="preserve"> </w:t>
      </w:r>
      <w:r>
        <w:rPr>
          <w:spacing w:val="-2"/>
          <w:w w:val="90"/>
        </w:rPr>
        <w:t>Impacts.</w:t>
      </w:r>
    </w:p>
    <w:p w14:paraId="5CFAA77D" w14:textId="77777777" w:rsidR="0016796D" w:rsidRDefault="00000000">
      <w:pPr>
        <w:pStyle w:val="ListParagraph"/>
        <w:numPr>
          <w:ilvl w:val="0"/>
          <w:numId w:val="2"/>
        </w:numPr>
        <w:tabs>
          <w:tab w:val="left" w:pos="722"/>
        </w:tabs>
        <w:spacing w:before="59" w:line="290" w:lineRule="auto"/>
        <w:ind w:right="410"/>
      </w:pPr>
      <w:r>
        <w:rPr>
          <w:w w:val="90"/>
        </w:rPr>
        <w:t>Sections on each area of one’s PRS to establish effectiveness in the following order: Teaching, Research/Creative Activities, Extension/Professional Practice/Engagement, and Institutional Service.</w:t>
      </w:r>
    </w:p>
    <w:p w14:paraId="16F86172" w14:textId="77777777" w:rsidR="0016796D" w:rsidRDefault="0016796D">
      <w:pPr>
        <w:pStyle w:val="BodyText"/>
        <w:spacing w:before="61"/>
      </w:pPr>
    </w:p>
    <w:p w14:paraId="51BF0FA1" w14:textId="77777777" w:rsidR="0016796D" w:rsidRDefault="00000000">
      <w:pPr>
        <w:pStyle w:val="BodyText"/>
        <w:spacing w:before="1" w:line="292" w:lineRule="auto"/>
        <w:ind w:left="74" w:right="97"/>
      </w:pPr>
      <w:r>
        <w:rPr>
          <w:spacing w:val="-6"/>
        </w:rPr>
        <w:t>Section</w:t>
      </w:r>
      <w:r>
        <w:rPr>
          <w:spacing w:val="-11"/>
        </w:rPr>
        <w:t xml:space="preserve"> </w:t>
      </w:r>
      <w:r>
        <w:rPr>
          <w:spacing w:val="-6"/>
        </w:rPr>
        <w:t>2</w:t>
      </w:r>
      <w:r>
        <w:rPr>
          <w:spacing w:val="-11"/>
        </w:rPr>
        <w:t xml:space="preserve"> </w:t>
      </w:r>
      <w:r>
        <w:rPr>
          <w:spacing w:val="-6"/>
        </w:rPr>
        <w:t>need</w:t>
      </w:r>
      <w:r>
        <w:rPr>
          <w:spacing w:val="-11"/>
        </w:rPr>
        <w:t xml:space="preserve"> </w:t>
      </w:r>
      <w:r>
        <w:rPr>
          <w:spacing w:val="-6"/>
        </w:rPr>
        <w:t>not</w:t>
      </w:r>
      <w:r>
        <w:rPr>
          <w:spacing w:val="-11"/>
        </w:rPr>
        <w:t xml:space="preserve"> </w:t>
      </w:r>
      <w:r>
        <w:rPr>
          <w:spacing w:val="-6"/>
        </w:rPr>
        <w:t>repeat</w:t>
      </w:r>
      <w:r>
        <w:rPr>
          <w:spacing w:val="-11"/>
        </w:rPr>
        <w:t xml:space="preserve"> </w:t>
      </w:r>
      <w:r>
        <w:rPr>
          <w:spacing w:val="-6"/>
        </w:rPr>
        <w:t>information</w:t>
      </w:r>
      <w:r>
        <w:rPr>
          <w:spacing w:val="-11"/>
        </w:rPr>
        <w:t xml:space="preserve"> </w:t>
      </w:r>
      <w:r>
        <w:rPr>
          <w:spacing w:val="-6"/>
        </w:rPr>
        <w:t>included</w:t>
      </w:r>
      <w:r>
        <w:rPr>
          <w:spacing w:val="-11"/>
        </w:rPr>
        <w:t xml:space="preserve"> </w:t>
      </w:r>
      <w:r>
        <w:rPr>
          <w:spacing w:val="-6"/>
        </w:rPr>
        <w:t>in</w:t>
      </w:r>
      <w:r>
        <w:rPr>
          <w:spacing w:val="-11"/>
        </w:rPr>
        <w:t xml:space="preserve"> </w:t>
      </w:r>
      <w:r>
        <w:rPr>
          <w:spacing w:val="-6"/>
        </w:rPr>
        <w:t>the</w:t>
      </w:r>
      <w:r>
        <w:rPr>
          <w:spacing w:val="-11"/>
        </w:rPr>
        <w:t xml:space="preserve"> </w:t>
      </w:r>
      <w:r>
        <w:rPr>
          <w:spacing w:val="-6"/>
        </w:rPr>
        <w:t>CV</w:t>
      </w:r>
      <w:r>
        <w:rPr>
          <w:spacing w:val="-11"/>
        </w:rPr>
        <w:t xml:space="preserve"> </w:t>
      </w:r>
      <w:r>
        <w:rPr>
          <w:spacing w:val="-6"/>
        </w:rPr>
        <w:t>and</w:t>
      </w:r>
      <w:r>
        <w:rPr>
          <w:spacing w:val="-11"/>
        </w:rPr>
        <w:t xml:space="preserve"> </w:t>
      </w:r>
      <w:r>
        <w:rPr>
          <w:spacing w:val="-6"/>
        </w:rPr>
        <w:t>should</w:t>
      </w:r>
      <w:r>
        <w:rPr>
          <w:spacing w:val="-11"/>
        </w:rPr>
        <w:t xml:space="preserve"> </w:t>
      </w:r>
      <w:r>
        <w:rPr>
          <w:spacing w:val="-6"/>
        </w:rPr>
        <w:t>focus</w:t>
      </w:r>
      <w:r>
        <w:rPr>
          <w:spacing w:val="-11"/>
        </w:rPr>
        <w:t xml:space="preserve"> </w:t>
      </w:r>
      <w:r>
        <w:rPr>
          <w:spacing w:val="-6"/>
        </w:rPr>
        <w:t>on</w:t>
      </w:r>
      <w:r>
        <w:rPr>
          <w:spacing w:val="-11"/>
        </w:rPr>
        <w:t xml:space="preserve"> </w:t>
      </w:r>
      <w:r>
        <w:rPr>
          <w:spacing w:val="-6"/>
        </w:rPr>
        <w:t>work</w:t>
      </w:r>
      <w:r>
        <w:rPr>
          <w:spacing w:val="-11"/>
        </w:rPr>
        <w:t xml:space="preserve"> </w:t>
      </w:r>
      <w:r>
        <w:rPr>
          <w:spacing w:val="-6"/>
        </w:rPr>
        <w:t>accomplished</w:t>
      </w:r>
      <w:r>
        <w:rPr>
          <w:spacing w:val="-11"/>
        </w:rPr>
        <w:t xml:space="preserve"> </w:t>
      </w:r>
      <w:r>
        <w:rPr>
          <w:spacing w:val="-6"/>
        </w:rPr>
        <w:t>during</w:t>
      </w:r>
      <w:r>
        <w:rPr>
          <w:spacing w:val="-11"/>
        </w:rPr>
        <w:t xml:space="preserve"> </w:t>
      </w:r>
      <w:r>
        <w:rPr>
          <w:spacing w:val="-6"/>
        </w:rPr>
        <w:t>this evaluation</w:t>
      </w:r>
      <w:r>
        <w:rPr>
          <w:spacing w:val="-7"/>
        </w:rPr>
        <w:t xml:space="preserve"> </w:t>
      </w:r>
      <w:r>
        <w:rPr>
          <w:spacing w:val="-6"/>
        </w:rPr>
        <w:t>period</w:t>
      </w:r>
      <w:r>
        <w:rPr>
          <w:spacing w:val="-7"/>
        </w:rPr>
        <w:t xml:space="preserve"> </w:t>
      </w:r>
      <w:r>
        <w:rPr>
          <w:spacing w:val="-6"/>
        </w:rPr>
        <w:t>or</w:t>
      </w:r>
      <w:r>
        <w:rPr>
          <w:spacing w:val="-7"/>
        </w:rPr>
        <w:t xml:space="preserve"> </w:t>
      </w:r>
      <w:r>
        <w:rPr>
          <w:spacing w:val="-6"/>
        </w:rPr>
        <w:t>since</w:t>
      </w:r>
      <w:r>
        <w:rPr>
          <w:spacing w:val="-7"/>
        </w:rPr>
        <w:t xml:space="preserve"> </w:t>
      </w:r>
      <w:r>
        <w:rPr>
          <w:spacing w:val="-6"/>
        </w:rPr>
        <w:t>one’s</w:t>
      </w:r>
      <w:r>
        <w:rPr>
          <w:spacing w:val="-7"/>
        </w:rPr>
        <w:t xml:space="preserve"> </w:t>
      </w:r>
      <w:r>
        <w:rPr>
          <w:spacing w:val="-6"/>
        </w:rPr>
        <w:t>last</w:t>
      </w:r>
      <w:r>
        <w:rPr>
          <w:spacing w:val="-7"/>
        </w:rPr>
        <w:t xml:space="preserve"> </w:t>
      </w:r>
      <w:r>
        <w:rPr>
          <w:spacing w:val="-6"/>
        </w:rPr>
        <w:t>promotion.</w:t>
      </w:r>
      <w:r>
        <w:rPr>
          <w:spacing w:val="-11"/>
        </w:rPr>
        <w:t xml:space="preserve"> </w:t>
      </w:r>
      <w:r>
        <w:rPr>
          <w:spacing w:val="-6"/>
        </w:rPr>
        <w:t>Section</w:t>
      </w:r>
      <w:r>
        <w:rPr>
          <w:spacing w:val="-7"/>
        </w:rPr>
        <w:t xml:space="preserve"> </w:t>
      </w:r>
      <w:r>
        <w:rPr>
          <w:spacing w:val="-6"/>
        </w:rPr>
        <w:t>2</w:t>
      </w:r>
      <w:r>
        <w:rPr>
          <w:spacing w:val="-7"/>
        </w:rPr>
        <w:t xml:space="preserve"> </w:t>
      </w:r>
      <w:r>
        <w:rPr>
          <w:spacing w:val="-6"/>
        </w:rPr>
        <w:t>must</w:t>
      </w:r>
      <w:r>
        <w:rPr>
          <w:spacing w:val="-7"/>
        </w:rPr>
        <w:t xml:space="preserve"> </w:t>
      </w:r>
      <w:r>
        <w:rPr>
          <w:spacing w:val="-6"/>
        </w:rPr>
        <w:t>follow</w:t>
      </w:r>
      <w:r>
        <w:rPr>
          <w:spacing w:val="-8"/>
        </w:rPr>
        <w:t xml:space="preserve"> </w:t>
      </w:r>
      <w:r>
        <w:rPr>
          <w:spacing w:val="-6"/>
        </w:rPr>
        <w:t>the</w:t>
      </w:r>
      <w:r>
        <w:rPr>
          <w:spacing w:val="-7"/>
        </w:rPr>
        <w:t xml:space="preserve"> </w:t>
      </w:r>
      <w:r>
        <w:rPr>
          <w:spacing w:val="-6"/>
        </w:rPr>
        <w:t>outline</w:t>
      </w:r>
      <w:r>
        <w:rPr>
          <w:spacing w:val="-7"/>
        </w:rPr>
        <w:t xml:space="preserve"> </w:t>
      </w:r>
      <w:r>
        <w:rPr>
          <w:spacing w:val="-6"/>
        </w:rPr>
        <w:t>below</w:t>
      </w:r>
      <w:r>
        <w:rPr>
          <w:spacing w:val="-8"/>
        </w:rPr>
        <w:t xml:space="preserve"> </w:t>
      </w:r>
      <w:r>
        <w:rPr>
          <w:spacing w:val="-6"/>
        </w:rPr>
        <w:t>using</w:t>
      </w:r>
      <w:r>
        <w:rPr>
          <w:spacing w:val="-7"/>
        </w:rPr>
        <w:t xml:space="preserve"> </w:t>
      </w:r>
      <w:r>
        <w:rPr>
          <w:spacing w:val="-6"/>
        </w:rPr>
        <w:t>the</w:t>
      </w:r>
      <w:r>
        <w:rPr>
          <w:spacing w:val="-7"/>
        </w:rPr>
        <w:t xml:space="preserve"> </w:t>
      </w:r>
      <w:r>
        <w:rPr>
          <w:spacing w:val="-6"/>
        </w:rPr>
        <w:t>same</w:t>
      </w:r>
      <w:r>
        <w:rPr>
          <w:spacing w:val="-7"/>
        </w:rPr>
        <w:t xml:space="preserve"> </w:t>
      </w:r>
      <w:r>
        <w:rPr>
          <w:spacing w:val="-6"/>
        </w:rPr>
        <w:t xml:space="preserve">titles </w:t>
      </w:r>
      <w:r>
        <w:rPr>
          <w:w w:val="90"/>
        </w:rPr>
        <w:t xml:space="preserve">and order. Italicized text is included for guidance and should not be include in the version submitted. Section 2 </w:t>
      </w:r>
      <w:r>
        <w:rPr>
          <w:spacing w:val="-6"/>
        </w:rPr>
        <w:t>must</w:t>
      </w:r>
      <w:r>
        <w:rPr>
          <w:spacing w:val="-7"/>
        </w:rPr>
        <w:t xml:space="preserve"> </w:t>
      </w:r>
      <w:r>
        <w:rPr>
          <w:spacing w:val="-6"/>
        </w:rPr>
        <w:t>not</w:t>
      </w:r>
      <w:r>
        <w:rPr>
          <w:spacing w:val="-7"/>
        </w:rPr>
        <w:t xml:space="preserve"> </w:t>
      </w:r>
      <w:r>
        <w:rPr>
          <w:spacing w:val="-6"/>
        </w:rPr>
        <w:t>exceed</w:t>
      </w:r>
      <w:r>
        <w:rPr>
          <w:spacing w:val="-7"/>
        </w:rPr>
        <w:t xml:space="preserve"> </w:t>
      </w:r>
      <w:r>
        <w:rPr>
          <w:spacing w:val="-6"/>
        </w:rPr>
        <w:t>10</w:t>
      </w:r>
      <w:r>
        <w:rPr>
          <w:spacing w:val="-7"/>
        </w:rPr>
        <w:t xml:space="preserve"> </w:t>
      </w:r>
      <w:r>
        <w:rPr>
          <w:spacing w:val="-6"/>
        </w:rPr>
        <w:t>pages</w:t>
      </w:r>
      <w:r>
        <w:rPr>
          <w:spacing w:val="-7"/>
        </w:rPr>
        <w:t xml:space="preserve"> </w:t>
      </w:r>
      <w:r>
        <w:rPr>
          <w:spacing w:val="-6"/>
        </w:rPr>
        <w:t>in</w:t>
      </w:r>
      <w:r>
        <w:rPr>
          <w:spacing w:val="-7"/>
        </w:rPr>
        <w:t xml:space="preserve"> </w:t>
      </w:r>
      <w:r>
        <w:rPr>
          <w:spacing w:val="-6"/>
        </w:rPr>
        <w:t>length</w:t>
      </w:r>
      <w:r>
        <w:rPr>
          <w:spacing w:val="-7"/>
        </w:rPr>
        <w:t xml:space="preserve"> </w:t>
      </w:r>
      <w:r>
        <w:rPr>
          <w:spacing w:val="-6"/>
        </w:rPr>
        <w:t>including</w:t>
      </w:r>
      <w:r>
        <w:rPr>
          <w:spacing w:val="-7"/>
        </w:rPr>
        <w:t xml:space="preserve"> </w:t>
      </w:r>
      <w:r>
        <w:rPr>
          <w:spacing w:val="-6"/>
        </w:rPr>
        <w:t>the</w:t>
      </w:r>
      <w:r>
        <w:rPr>
          <w:spacing w:val="-7"/>
        </w:rPr>
        <w:t xml:space="preserve"> </w:t>
      </w:r>
      <w:r>
        <w:rPr>
          <w:spacing w:val="-6"/>
        </w:rPr>
        <w:t>“table</w:t>
      </w:r>
      <w:r>
        <w:rPr>
          <w:spacing w:val="-7"/>
        </w:rPr>
        <w:t xml:space="preserve"> </w:t>
      </w:r>
      <w:r>
        <w:rPr>
          <w:spacing w:val="-6"/>
        </w:rPr>
        <w:t>of</w:t>
      </w:r>
      <w:r>
        <w:rPr>
          <w:spacing w:val="-7"/>
        </w:rPr>
        <w:t xml:space="preserve"> </w:t>
      </w:r>
      <w:r>
        <w:rPr>
          <w:spacing w:val="-6"/>
        </w:rPr>
        <w:t>courses</w:t>
      </w:r>
      <w:r>
        <w:rPr>
          <w:spacing w:val="-7"/>
        </w:rPr>
        <w:t xml:space="preserve"> </w:t>
      </w:r>
      <w:r>
        <w:rPr>
          <w:spacing w:val="-6"/>
        </w:rPr>
        <w:t>taught.”</w:t>
      </w:r>
      <w:r>
        <w:rPr>
          <w:spacing w:val="-7"/>
        </w:rPr>
        <w:t xml:space="preserve"> </w:t>
      </w:r>
      <w:r>
        <w:rPr>
          <w:spacing w:val="-6"/>
        </w:rPr>
        <w:t>The</w:t>
      </w:r>
      <w:r>
        <w:rPr>
          <w:spacing w:val="-7"/>
        </w:rPr>
        <w:t xml:space="preserve"> </w:t>
      </w:r>
      <w:r>
        <w:rPr>
          <w:spacing w:val="-6"/>
        </w:rPr>
        <w:t>“table</w:t>
      </w:r>
      <w:r>
        <w:rPr>
          <w:spacing w:val="-7"/>
        </w:rPr>
        <w:t xml:space="preserve"> </w:t>
      </w:r>
      <w:r>
        <w:rPr>
          <w:spacing w:val="-6"/>
        </w:rPr>
        <w:t>of</w:t>
      </w:r>
      <w:r>
        <w:rPr>
          <w:spacing w:val="-7"/>
        </w:rPr>
        <w:t xml:space="preserve"> </w:t>
      </w:r>
      <w:r>
        <w:rPr>
          <w:spacing w:val="-6"/>
        </w:rPr>
        <w:t>courses</w:t>
      </w:r>
      <w:r>
        <w:rPr>
          <w:spacing w:val="-7"/>
        </w:rPr>
        <w:t xml:space="preserve"> </w:t>
      </w:r>
      <w:r>
        <w:rPr>
          <w:spacing w:val="-6"/>
        </w:rPr>
        <w:t>taught”</w:t>
      </w:r>
      <w:r>
        <w:rPr>
          <w:spacing w:val="-7"/>
        </w:rPr>
        <w:t xml:space="preserve"> </w:t>
      </w:r>
      <w:r>
        <w:rPr>
          <w:spacing w:val="-6"/>
        </w:rPr>
        <w:t>will be</w:t>
      </w:r>
      <w:r>
        <w:rPr>
          <w:spacing w:val="-12"/>
        </w:rPr>
        <w:t xml:space="preserve"> </w:t>
      </w:r>
      <w:r>
        <w:rPr>
          <w:spacing w:val="-6"/>
        </w:rPr>
        <w:t>prepared</w:t>
      </w:r>
      <w:r>
        <w:rPr>
          <w:spacing w:val="-12"/>
        </w:rPr>
        <w:t xml:space="preserve"> </w:t>
      </w:r>
      <w:r>
        <w:rPr>
          <w:spacing w:val="-6"/>
        </w:rPr>
        <w:t>and</w:t>
      </w:r>
      <w:r>
        <w:rPr>
          <w:spacing w:val="-12"/>
        </w:rPr>
        <w:t xml:space="preserve"> </w:t>
      </w:r>
      <w:r>
        <w:rPr>
          <w:spacing w:val="-6"/>
        </w:rPr>
        <w:t>provided</w:t>
      </w:r>
      <w:r>
        <w:rPr>
          <w:spacing w:val="-12"/>
        </w:rPr>
        <w:t xml:space="preserve"> </w:t>
      </w:r>
      <w:r>
        <w:rPr>
          <w:spacing w:val="-6"/>
        </w:rPr>
        <w:t>by</w:t>
      </w:r>
      <w:r>
        <w:rPr>
          <w:spacing w:val="-12"/>
        </w:rPr>
        <w:t xml:space="preserve"> </w:t>
      </w:r>
      <w:r>
        <w:rPr>
          <w:spacing w:val="-6"/>
        </w:rPr>
        <w:t>staff</w:t>
      </w:r>
      <w:r>
        <w:rPr>
          <w:spacing w:val="-12"/>
        </w:rPr>
        <w:t xml:space="preserve"> </w:t>
      </w:r>
      <w:r>
        <w:rPr>
          <w:spacing w:val="-6"/>
        </w:rPr>
        <w:t>in</w:t>
      </w:r>
      <w:r>
        <w:rPr>
          <w:spacing w:val="-12"/>
        </w:rPr>
        <w:t xml:space="preserve"> </w:t>
      </w:r>
      <w:r>
        <w:rPr>
          <w:spacing w:val="-6"/>
        </w:rPr>
        <w:t>the</w:t>
      </w:r>
      <w:r>
        <w:rPr>
          <w:spacing w:val="-12"/>
        </w:rPr>
        <w:t xml:space="preserve"> </w:t>
      </w:r>
      <w:r>
        <w:rPr>
          <w:spacing w:val="-6"/>
        </w:rPr>
        <w:t>college’s</w:t>
      </w:r>
      <w:r>
        <w:rPr>
          <w:spacing w:val="-12"/>
        </w:rPr>
        <w:t xml:space="preserve"> </w:t>
      </w:r>
      <w:r>
        <w:rPr>
          <w:spacing w:val="-6"/>
        </w:rPr>
        <w:t>Administrative</w:t>
      </w:r>
      <w:r>
        <w:rPr>
          <w:spacing w:val="-12"/>
        </w:rPr>
        <w:t xml:space="preserve"> </w:t>
      </w:r>
      <w:r>
        <w:rPr>
          <w:spacing w:val="-6"/>
        </w:rPr>
        <w:t>Services</w:t>
      </w:r>
      <w:r>
        <w:rPr>
          <w:spacing w:val="-12"/>
        </w:rPr>
        <w:t xml:space="preserve"> </w:t>
      </w:r>
      <w:r>
        <w:rPr>
          <w:spacing w:val="-6"/>
        </w:rPr>
        <w:t>Office.</w:t>
      </w:r>
      <w:r>
        <w:rPr>
          <w:spacing w:val="-12"/>
        </w:rPr>
        <w:t xml:space="preserve"> </w:t>
      </w:r>
      <w:r>
        <w:rPr>
          <w:spacing w:val="-6"/>
        </w:rPr>
        <w:t>Questions</w:t>
      </w:r>
      <w:r>
        <w:rPr>
          <w:spacing w:val="-12"/>
        </w:rPr>
        <w:t xml:space="preserve"> </w:t>
      </w:r>
      <w:r>
        <w:rPr>
          <w:spacing w:val="-6"/>
        </w:rPr>
        <w:t>about</w:t>
      </w:r>
      <w:r>
        <w:rPr>
          <w:spacing w:val="-12"/>
        </w:rPr>
        <w:t xml:space="preserve"> </w:t>
      </w:r>
      <w:r>
        <w:rPr>
          <w:spacing w:val="-6"/>
        </w:rPr>
        <w:t>this</w:t>
      </w:r>
      <w:r>
        <w:rPr>
          <w:spacing w:val="-12"/>
        </w:rPr>
        <w:t xml:space="preserve"> </w:t>
      </w:r>
      <w:r>
        <w:rPr>
          <w:spacing w:val="-6"/>
        </w:rPr>
        <w:t xml:space="preserve">table </w:t>
      </w:r>
      <w:r>
        <w:rPr>
          <w:w w:val="90"/>
        </w:rPr>
        <w:t xml:space="preserve">should be referred to the college’s HR Liaison. Cover pages and table of contents are unnecessary and reduce </w:t>
      </w:r>
      <w:r>
        <w:rPr>
          <w:spacing w:val="-6"/>
        </w:rPr>
        <w:t>the</w:t>
      </w:r>
      <w:r>
        <w:rPr>
          <w:spacing w:val="-12"/>
        </w:rPr>
        <w:t xml:space="preserve"> </w:t>
      </w:r>
      <w:r>
        <w:rPr>
          <w:spacing w:val="-6"/>
        </w:rPr>
        <w:t>number</w:t>
      </w:r>
      <w:r>
        <w:rPr>
          <w:spacing w:val="-12"/>
        </w:rPr>
        <w:t xml:space="preserve"> </w:t>
      </w:r>
      <w:r>
        <w:rPr>
          <w:spacing w:val="-6"/>
        </w:rPr>
        <w:t>of</w:t>
      </w:r>
      <w:r>
        <w:rPr>
          <w:spacing w:val="-12"/>
        </w:rPr>
        <w:t xml:space="preserve"> </w:t>
      </w:r>
      <w:r>
        <w:rPr>
          <w:spacing w:val="-6"/>
        </w:rPr>
        <w:t>pages</w:t>
      </w:r>
      <w:r>
        <w:rPr>
          <w:spacing w:val="-12"/>
        </w:rPr>
        <w:t xml:space="preserve"> </w:t>
      </w:r>
      <w:r>
        <w:rPr>
          <w:spacing w:val="-6"/>
        </w:rPr>
        <w:t>available</w:t>
      </w:r>
      <w:r>
        <w:rPr>
          <w:spacing w:val="-12"/>
        </w:rPr>
        <w:t xml:space="preserve"> </w:t>
      </w:r>
      <w:r>
        <w:rPr>
          <w:spacing w:val="-6"/>
        </w:rPr>
        <w:t>for</w:t>
      </w:r>
      <w:r>
        <w:rPr>
          <w:spacing w:val="-12"/>
        </w:rPr>
        <w:t xml:space="preserve"> </w:t>
      </w:r>
      <w:r>
        <w:rPr>
          <w:spacing w:val="-6"/>
        </w:rPr>
        <w:t>text.</w:t>
      </w:r>
      <w:r>
        <w:rPr>
          <w:spacing w:val="-12"/>
        </w:rPr>
        <w:t xml:space="preserve"> </w:t>
      </w:r>
      <w:r>
        <w:rPr>
          <w:spacing w:val="-6"/>
        </w:rPr>
        <w:t>Please</w:t>
      </w:r>
      <w:r>
        <w:rPr>
          <w:spacing w:val="-12"/>
        </w:rPr>
        <w:t xml:space="preserve"> </w:t>
      </w:r>
      <w:r>
        <w:rPr>
          <w:spacing w:val="-6"/>
        </w:rPr>
        <w:t>use</w:t>
      </w:r>
      <w:r>
        <w:rPr>
          <w:spacing w:val="-12"/>
        </w:rPr>
        <w:t xml:space="preserve"> </w:t>
      </w:r>
      <w:r>
        <w:rPr>
          <w:spacing w:val="-6"/>
        </w:rPr>
        <w:t>10</w:t>
      </w:r>
      <w:r>
        <w:rPr>
          <w:spacing w:val="-12"/>
        </w:rPr>
        <w:t xml:space="preserve"> </w:t>
      </w:r>
      <w:r>
        <w:rPr>
          <w:spacing w:val="-6"/>
        </w:rPr>
        <w:t>point</w:t>
      </w:r>
      <w:r>
        <w:rPr>
          <w:spacing w:val="-12"/>
        </w:rPr>
        <w:t xml:space="preserve"> </w:t>
      </w:r>
      <w:r>
        <w:rPr>
          <w:spacing w:val="-6"/>
        </w:rPr>
        <w:t>or</w:t>
      </w:r>
      <w:r>
        <w:rPr>
          <w:spacing w:val="-12"/>
        </w:rPr>
        <w:t xml:space="preserve"> </w:t>
      </w:r>
      <w:r>
        <w:rPr>
          <w:spacing w:val="-6"/>
        </w:rPr>
        <w:t>larger</w:t>
      </w:r>
      <w:r>
        <w:rPr>
          <w:spacing w:val="-12"/>
        </w:rPr>
        <w:t xml:space="preserve"> </w:t>
      </w:r>
      <w:r>
        <w:rPr>
          <w:spacing w:val="-6"/>
        </w:rPr>
        <w:t>text</w:t>
      </w:r>
      <w:r>
        <w:rPr>
          <w:spacing w:val="-12"/>
        </w:rPr>
        <w:t xml:space="preserve"> </w:t>
      </w:r>
      <w:r>
        <w:rPr>
          <w:spacing w:val="-6"/>
        </w:rPr>
        <w:t>and</w:t>
      </w:r>
      <w:r>
        <w:rPr>
          <w:spacing w:val="-12"/>
        </w:rPr>
        <w:t xml:space="preserve"> </w:t>
      </w:r>
      <w:r>
        <w:rPr>
          <w:spacing w:val="-6"/>
        </w:rPr>
        <w:t>include</w:t>
      </w:r>
      <w:r>
        <w:rPr>
          <w:spacing w:val="-12"/>
        </w:rPr>
        <w:t xml:space="preserve"> </w:t>
      </w:r>
      <w:r>
        <w:rPr>
          <w:spacing w:val="-6"/>
        </w:rPr>
        <w:t>page</w:t>
      </w:r>
      <w:r>
        <w:rPr>
          <w:spacing w:val="-12"/>
        </w:rPr>
        <w:t xml:space="preserve"> </w:t>
      </w:r>
      <w:r>
        <w:rPr>
          <w:spacing w:val="-6"/>
        </w:rPr>
        <w:t>numbers.</w:t>
      </w:r>
    </w:p>
    <w:p w14:paraId="29C77CB0" w14:textId="77777777" w:rsidR="0016796D" w:rsidRDefault="00000000">
      <w:pPr>
        <w:pStyle w:val="Heading3"/>
        <w:spacing w:before="201"/>
        <w:ind w:left="74" w:firstLine="0"/>
      </w:pPr>
      <w:r>
        <w:rPr>
          <w:spacing w:val="-2"/>
        </w:rPr>
        <w:t>Date:</w:t>
      </w:r>
    </w:p>
    <w:p w14:paraId="650746AC" w14:textId="77777777" w:rsidR="0016796D" w:rsidRDefault="00000000">
      <w:pPr>
        <w:spacing w:before="54"/>
        <w:ind w:left="74"/>
        <w:rPr>
          <w:b/>
        </w:rPr>
      </w:pPr>
      <w:r>
        <w:rPr>
          <w:b/>
          <w:spacing w:val="-2"/>
        </w:rPr>
        <w:t>Name:</w:t>
      </w:r>
    </w:p>
    <w:p w14:paraId="632F3369" w14:textId="77777777" w:rsidR="0016796D" w:rsidRDefault="00000000">
      <w:pPr>
        <w:spacing w:before="59"/>
        <w:ind w:left="74"/>
        <w:rPr>
          <w:b/>
        </w:rPr>
      </w:pPr>
      <w:r>
        <w:rPr>
          <w:b/>
          <w:spacing w:val="-2"/>
        </w:rPr>
        <w:t>Department:</w:t>
      </w:r>
    </w:p>
    <w:p w14:paraId="24D437CF" w14:textId="77777777" w:rsidR="0016796D" w:rsidRDefault="00000000">
      <w:pPr>
        <w:spacing w:before="54"/>
        <w:ind w:left="74"/>
        <w:rPr>
          <w:b/>
        </w:rPr>
      </w:pPr>
      <w:r>
        <w:rPr>
          <w:b/>
          <w:w w:val="85"/>
        </w:rPr>
        <w:t>Current</w:t>
      </w:r>
      <w:r>
        <w:rPr>
          <w:b/>
          <w:spacing w:val="1"/>
        </w:rPr>
        <w:t xml:space="preserve"> </w:t>
      </w:r>
      <w:r>
        <w:rPr>
          <w:b/>
          <w:spacing w:val="-2"/>
          <w:w w:val="95"/>
        </w:rPr>
        <w:t>Rank:</w:t>
      </w:r>
    </w:p>
    <w:p w14:paraId="7C6DD2EB" w14:textId="77777777" w:rsidR="0016796D" w:rsidRDefault="0016796D">
      <w:pPr>
        <w:pStyle w:val="BodyText"/>
        <w:spacing w:before="113"/>
        <w:rPr>
          <w:b/>
        </w:rPr>
      </w:pPr>
    </w:p>
    <w:p w14:paraId="1C416F98" w14:textId="77777777" w:rsidR="0016796D" w:rsidRDefault="00000000">
      <w:pPr>
        <w:pStyle w:val="ListParagraph"/>
        <w:numPr>
          <w:ilvl w:val="0"/>
          <w:numId w:val="1"/>
        </w:numPr>
        <w:tabs>
          <w:tab w:val="left" w:pos="433"/>
        </w:tabs>
        <w:ind w:left="433" w:hanging="359"/>
        <w:rPr>
          <w:b/>
        </w:rPr>
      </w:pPr>
      <w:r>
        <w:rPr>
          <w:b/>
          <w:w w:val="85"/>
        </w:rPr>
        <w:t>Candidate</w:t>
      </w:r>
      <w:r>
        <w:rPr>
          <w:b/>
          <w:spacing w:val="10"/>
        </w:rPr>
        <w:t xml:space="preserve"> </w:t>
      </w:r>
      <w:r>
        <w:rPr>
          <w:b/>
          <w:w w:val="85"/>
        </w:rPr>
        <w:t>Statement</w:t>
      </w:r>
      <w:r>
        <w:rPr>
          <w:b/>
          <w:spacing w:val="11"/>
        </w:rPr>
        <w:t xml:space="preserve"> </w:t>
      </w:r>
      <w:r>
        <w:rPr>
          <w:b/>
          <w:w w:val="85"/>
        </w:rPr>
        <w:t>on</w:t>
      </w:r>
      <w:r>
        <w:rPr>
          <w:b/>
          <w:spacing w:val="10"/>
        </w:rPr>
        <w:t xml:space="preserve"> </w:t>
      </w:r>
      <w:r>
        <w:rPr>
          <w:b/>
          <w:spacing w:val="-2"/>
          <w:w w:val="85"/>
        </w:rPr>
        <w:t>Scholarship</w:t>
      </w:r>
    </w:p>
    <w:p w14:paraId="1562D531" w14:textId="77777777" w:rsidR="0016796D" w:rsidRDefault="00000000">
      <w:pPr>
        <w:spacing w:before="55" w:line="290" w:lineRule="auto"/>
        <w:ind w:left="434" w:right="234"/>
        <w:rPr>
          <w:i/>
        </w:rPr>
      </w:pPr>
      <w:r>
        <w:rPr>
          <w:i/>
          <w:w w:val="90"/>
        </w:rPr>
        <w:t xml:space="preserve">Provide a statement describing your scholarship which weaves together </w:t>
      </w:r>
      <w:proofErr w:type="gramStart"/>
      <w:r>
        <w:rPr>
          <w:i/>
          <w:w w:val="90"/>
        </w:rPr>
        <w:t>all of</w:t>
      </w:r>
      <w:proofErr w:type="gramEnd"/>
      <w:r>
        <w:rPr>
          <w:i/>
          <w:w w:val="90"/>
        </w:rPr>
        <w:t xml:space="preserve"> your areas of performance </w:t>
      </w:r>
      <w:r>
        <w:rPr>
          <w:i/>
          <w:spacing w:val="-4"/>
        </w:rPr>
        <w:t>into</w:t>
      </w:r>
      <w:r>
        <w:rPr>
          <w:i/>
          <w:spacing w:val="-12"/>
        </w:rPr>
        <w:t xml:space="preserve"> </w:t>
      </w:r>
      <w:r>
        <w:rPr>
          <w:i/>
          <w:spacing w:val="-4"/>
        </w:rPr>
        <w:t>a</w:t>
      </w:r>
      <w:r>
        <w:rPr>
          <w:i/>
          <w:spacing w:val="-12"/>
        </w:rPr>
        <w:t xml:space="preserve"> </w:t>
      </w:r>
      <w:r>
        <w:rPr>
          <w:i/>
          <w:spacing w:val="-4"/>
        </w:rPr>
        <w:t>coherent</w:t>
      </w:r>
      <w:r>
        <w:rPr>
          <w:i/>
          <w:spacing w:val="-12"/>
        </w:rPr>
        <w:t xml:space="preserve"> </w:t>
      </w:r>
      <w:r>
        <w:rPr>
          <w:i/>
          <w:spacing w:val="-4"/>
        </w:rPr>
        <w:t>narrative</w:t>
      </w:r>
      <w:r>
        <w:rPr>
          <w:i/>
          <w:spacing w:val="-12"/>
        </w:rPr>
        <w:t xml:space="preserve"> </w:t>
      </w:r>
      <w:r>
        <w:rPr>
          <w:i/>
          <w:spacing w:val="-4"/>
        </w:rPr>
        <w:t>and</w:t>
      </w:r>
      <w:r>
        <w:rPr>
          <w:i/>
          <w:spacing w:val="-12"/>
        </w:rPr>
        <w:t xml:space="preserve"> </w:t>
      </w:r>
      <w:r>
        <w:rPr>
          <w:i/>
          <w:spacing w:val="-4"/>
        </w:rPr>
        <w:t>highlights</w:t>
      </w:r>
      <w:r>
        <w:rPr>
          <w:i/>
          <w:spacing w:val="-12"/>
        </w:rPr>
        <w:t xml:space="preserve"> </w:t>
      </w:r>
      <w:r>
        <w:rPr>
          <w:i/>
          <w:spacing w:val="-4"/>
        </w:rPr>
        <w:t>your</w:t>
      </w:r>
      <w:r>
        <w:rPr>
          <w:i/>
          <w:spacing w:val="-12"/>
        </w:rPr>
        <w:t xml:space="preserve"> </w:t>
      </w:r>
      <w:r>
        <w:rPr>
          <w:i/>
          <w:spacing w:val="-4"/>
        </w:rPr>
        <w:t>most</w:t>
      </w:r>
      <w:r>
        <w:rPr>
          <w:i/>
          <w:spacing w:val="-12"/>
        </w:rPr>
        <w:t xml:space="preserve"> </w:t>
      </w:r>
      <w:r>
        <w:rPr>
          <w:i/>
          <w:spacing w:val="-4"/>
        </w:rPr>
        <w:t>significant</w:t>
      </w:r>
      <w:r>
        <w:rPr>
          <w:i/>
          <w:spacing w:val="-12"/>
        </w:rPr>
        <w:t xml:space="preserve"> </w:t>
      </w:r>
      <w:r>
        <w:rPr>
          <w:i/>
          <w:spacing w:val="-4"/>
        </w:rPr>
        <w:t>contributions</w:t>
      </w:r>
      <w:r>
        <w:rPr>
          <w:i/>
          <w:spacing w:val="-12"/>
        </w:rPr>
        <w:t xml:space="preserve"> </w:t>
      </w:r>
      <w:r>
        <w:rPr>
          <w:i/>
          <w:spacing w:val="-4"/>
        </w:rPr>
        <w:t>to</w:t>
      </w:r>
      <w:r>
        <w:rPr>
          <w:i/>
          <w:spacing w:val="-12"/>
        </w:rPr>
        <w:t xml:space="preserve"> </w:t>
      </w:r>
      <w:r>
        <w:rPr>
          <w:i/>
          <w:spacing w:val="-4"/>
        </w:rPr>
        <w:t>your</w:t>
      </w:r>
      <w:r>
        <w:rPr>
          <w:i/>
          <w:spacing w:val="-12"/>
        </w:rPr>
        <w:t xml:space="preserve"> </w:t>
      </w:r>
      <w:r>
        <w:rPr>
          <w:i/>
          <w:spacing w:val="-4"/>
        </w:rPr>
        <w:t>field.</w:t>
      </w:r>
    </w:p>
    <w:p w14:paraId="0B996A68" w14:textId="77777777" w:rsidR="0016796D" w:rsidRDefault="0016796D">
      <w:pPr>
        <w:pStyle w:val="BodyText"/>
        <w:spacing w:before="61"/>
        <w:rPr>
          <w:i/>
        </w:rPr>
      </w:pPr>
    </w:p>
    <w:p w14:paraId="1793D4B3" w14:textId="77777777" w:rsidR="0016796D" w:rsidRDefault="00000000">
      <w:pPr>
        <w:spacing w:line="290" w:lineRule="auto"/>
        <w:ind w:left="434" w:right="177"/>
        <w:rPr>
          <w:i/>
        </w:rPr>
      </w:pPr>
      <w:r>
        <w:rPr>
          <w:i/>
          <w:w w:val="90"/>
        </w:rPr>
        <w:t>Section</w:t>
      </w:r>
      <w:r>
        <w:rPr>
          <w:i/>
          <w:spacing w:val="-8"/>
          <w:w w:val="90"/>
        </w:rPr>
        <w:t xml:space="preserve"> </w:t>
      </w:r>
      <w:r>
        <w:rPr>
          <w:i/>
          <w:w w:val="90"/>
        </w:rPr>
        <w:t>5.2.2.2</w:t>
      </w:r>
      <w:r>
        <w:rPr>
          <w:i/>
          <w:spacing w:val="-8"/>
          <w:w w:val="90"/>
        </w:rPr>
        <w:t xml:space="preserve"> </w:t>
      </w:r>
      <w:r>
        <w:rPr>
          <w:i/>
          <w:w w:val="90"/>
        </w:rPr>
        <w:t>of</w:t>
      </w:r>
      <w:r>
        <w:rPr>
          <w:i/>
          <w:spacing w:val="-8"/>
          <w:w w:val="90"/>
        </w:rPr>
        <w:t xml:space="preserve"> </w:t>
      </w:r>
      <w:r>
        <w:rPr>
          <w:i/>
          <w:w w:val="90"/>
        </w:rPr>
        <w:t>the</w:t>
      </w:r>
      <w:r>
        <w:rPr>
          <w:i/>
          <w:spacing w:val="-8"/>
          <w:w w:val="90"/>
        </w:rPr>
        <w:t xml:space="preserve"> </w:t>
      </w:r>
      <w:r>
        <w:rPr>
          <w:i/>
          <w:w w:val="90"/>
        </w:rPr>
        <w:t>ISU</w:t>
      </w:r>
      <w:r>
        <w:rPr>
          <w:i/>
          <w:spacing w:val="-8"/>
          <w:w w:val="90"/>
        </w:rPr>
        <w:t xml:space="preserve"> </w:t>
      </w:r>
      <w:r>
        <w:rPr>
          <w:i/>
          <w:w w:val="90"/>
        </w:rPr>
        <w:t>Faculty</w:t>
      </w:r>
      <w:r>
        <w:rPr>
          <w:i/>
          <w:spacing w:val="-8"/>
          <w:w w:val="90"/>
        </w:rPr>
        <w:t xml:space="preserve"> </w:t>
      </w:r>
      <w:r>
        <w:rPr>
          <w:i/>
          <w:w w:val="90"/>
        </w:rPr>
        <w:t>Handbook</w:t>
      </w:r>
      <w:r>
        <w:rPr>
          <w:i/>
          <w:spacing w:val="-8"/>
          <w:w w:val="90"/>
        </w:rPr>
        <w:t xml:space="preserve"> </w:t>
      </w:r>
      <w:r>
        <w:rPr>
          <w:i/>
          <w:w w:val="90"/>
        </w:rPr>
        <w:t>defines</w:t>
      </w:r>
      <w:r>
        <w:rPr>
          <w:i/>
          <w:spacing w:val="-8"/>
          <w:w w:val="90"/>
        </w:rPr>
        <w:t xml:space="preserve"> </w:t>
      </w:r>
      <w:r>
        <w:rPr>
          <w:i/>
          <w:w w:val="90"/>
        </w:rPr>
        <w:t>scholarship</w:t>
      </w:r>
      <w:r>
        <w:rPr>
          <w:i/>
          <w:spacing w:val="-8"/>
          <w:w w:val="90"/>
        </w:rPr>
        <w:t xml:space="preserve"> </w:t>
      </w:r>
      <w:r>
        <w:rPr>
          <w:i/>
          <w:w w:val="90"/>
        </w:rPr>
        <w:t>as</w:t>
      </w:r>
      <w:r>
        <w:rPr>
          <w:i/>
          <w:spacing w:val="-8"/>
          <w:w w:val="90"/>
        </w:rPr>
        <w:t xml:space="preserve"> </w:t>
      </w:r>
      <w:r>
        <w:rPr>
          <w:i/>
          <w:w w:val="90"/>
        </w:rPr>
        <w:t>encompassing</w:t>
      </w:r>
      <w:r>
        <w:rPr>
          <w:i/>
          <w:spacing w:val="-8"/>
          <w:w w:val="90"/>
        </w:rPr>
        <w:t xml:space="preserve"> </w:t>
      </w:r>
      <w:r>
        <w:rPr>
          <w:i/>
          <w:w w:val="90"/>
        </w:rPr>
        <w:t>research,</w:t>
      </w:r>
      <w:r>
        <w:rPr>
          <w:i/>
          <w:spacing w:val="-8"/>
          <w:w w:val="90"/>
        </w:rPr>
        <w:t xml:space="preserve"> </w:t>
      </w:r>
      <w:r>
        <w:rPr>
          <w:i/>
          <w:w w:val="90"/>
        </w:rPr>
        <w:t xml:space="preserve">creative </w:t>
      </w:r>
      <w:r>
        <w:rPr>
          <w:i/>
          <w:spacing w:val="-6"/>
        </w:rPr>
        <w:t>activities, teaching, extension, and professional practice.</w:t>
      </w:r>
    </w:p>
    <w:p w14:paraId="1D53A45B" w14:textId="77777777" w:rsidR="0016796D" w:rsidRDefault="0016796D">
      <w:pPr>
        <w:pStyle w:val="BodyText"/>
        <w:spacing w:before="61"/>
        <w:rPr>
          <w:i/>
        </w:rPr>
      </w:pPr>
    </w:p>
    <w:p w14:paraId="2CD4FBEB" w14:textId="77777777" w:rsidR="0016796D" w:rsidRDefault="00000000">
      <w:pPr>
        <w:pStyle w:val="ListParagraph"/>
        <w:numPr>
          <w:ilvl w:val="0"/>
          <w:numId w:val="1"/>
        </w:numPr>
        <w:tabs>
          <w:tab w:val="left" w:pos="433"/>
        </w:tabs>
        <w:ind w:left="433" w:hanging="359"/>
        <w:rPr>
          <w:b/>
        </w:rPr>
      </w:pPr>
      <w:r>
        <w:rPr>
          <w:b/>
          <w:w w:val="85"/>
        </w:rPr>
        <w:t>Summary</w:t>
      </w:r>
      <w:r>
        <w:rPr>
          <w:b/>
          <w:spacing w:val="-8"/>
        </w:rPr>
        <w:t xml:space="preserve"> </w:t>
      </w:r>
      <w:r>
        <w:rPr>
          <w:b/>
          <w:w w:val="85"/>
        </w:rPr>
        <w:t>of</w:t>
      </w:r>
      <w:r>
        <w:rPr>
          <w:b/>
          <w:spacing w:val="-7"/>
        </w:rPr>
        <w:t xml:space="preserve"> </w:t>
      </w:r>
      <w:r>
        <w:rPr>
          <w:b/>
          <w:w w:val="85"/>
        </w:rPr>
        <w:t>Accomplishments</w:t>
      </w:r>
      <w:r>
        <w:rPr>
          <w:b/>
          <w:spacing w:val="-8"/>
        </w:rPr>
        <w:t xml:space="preserve"> </w:t>
      </w:r>
      <w:r>
        <w:rPr>
          <w:b/>
          <w:w w:val="85"/>
        </w:rPr>
        <w:t>and</w:t>
      </w:r>
      <w:r>
        <w:rPr>
          <w:b/>
          <w:spacing w:val="-7"/>
        </w:rPr>
        <w:t xml:space="preserve"> </w:t>
      </w:r>
      <w:r>
        <w:rPr>
          <w:b/>
          <w:spacing w:val="-2"/>
          <w:w w:val="85"/>
        </w:rPr>
        <w:t>Impacts</w:t>
      </w:r>
    </w:p>
    <w:p w14:paraId="01D13D71" w14:textId="77777777" w:rsidR="0016796D" w:rsidRDefault="00000000">
      <w:pPr>
        <w:spacing w:before="54" w:line="295" w:lineRule="auto"/>
        <w:ind w:left="434" w:right="177"/>
        <w:rPr>
          <w:i/>
        </w:rPr>
      </w:pPr>
      <w:r>
        <w:rPr>
          <w:i/>
          <w:w w:val="90"/>
        </w:rPr>
        <w:t>Summarize the most significant and impactful accomplishments in all areas of responsibility and describes the quality and audience of venues in which your work has been published, exhibited, presented, etc.</w:t>
      </w:r>
    </w:p>
    <w:p w14:paraId="532ECE13" w14:textId="77777777" w:rsidR="0016796D" w:rsidRDefault="00000000">
      <w:pPr>
        <w:spacing w:line="290" w:lineRule="auto"/>
        <w:ind w:left="434"/>
        <w:rPr>
          <w:i/>
        </w:rPr>
      </w:pPr>
      <w:r>
        <w:rPr>
          <w:i/>
          <w:w w:val="90"/>
        </w:rPr>
        <w:t>Highlight works that best illustrate excellence in scholarship as well as any awards, honors,</w:t>
      </w:r>
      <w:r>
        <w:rPr>
          <w:i/>
          <w:spacing w:val="-1"/>
          <w:w w:val="90"/>
        </w:rPr>
        <w:t xml:space="preserve"> </w:t>
      </w:r>
      <w:r>
        <w:rPr>
          <w:i/>
          <w:w w:val="90"/>
        </w:rPr>
        <w:t xml:space="preserve">etc. received for </w:t>
      </w:r>
      <w:r>
        <w:rPr>
          <w:i/>
        </w:rPr>
        <w:t>this</w:t>
      </w:r>
      <w:r>
        <w:rPr>
          <w:i/>
          <w:spacing w:val="-4"/>
        </w:rPr>
        <w:t xml:space="preserve"> </w:t>
      </w:r>
      <w:r>
        <w:rPr>
          <w:i/>
        </w:rPr>
        <w:t>work.</w:t>
      </w:r>
    </w:p>
    <w:p w14:paraId="45A48752" w14:textId="77777777" w:rsidR="0016796D" w:rsidRDefault="0016796D">
      <w:pPr>
        <w:spacing w:line="290" w:lineRule="auto"/>
        <w:rPr>
          <w:i/>
        </w:rPr>
        <w:sectPr w:rsidR="0016796D">
          <w:pgSz w:w="12240" w:h="15840"/>
          <w:pgMar w:top="1380" w:right="1080" w:bottom="1400" w:left="1080" w:header="0" w:footer="1209" w:gutter="0"/>
          <w:cols w:space="720"/>
        </w:sectPr>
      </w:pPr>
    </w:p>
    <w:p w14:paraId="53E82C28" w14:textId="77777777" w:rsidR="0016796D" w:rsidRDefault="00000000">
      <w:pPr>
        <w:pStyle w:val="ListParagraph"/>
        <w:numPr>
          <w:ilvl w:val="0"/>
          <w:numId w:val="1"/>
        </w:numPr>
        <w:tabs>
          <w:tab w:val="left" w:pos="433"/>
        </w:tabs>
        <w:spacing w:before="82"/>
        <w:ind w:left="433" w:hanging="359"/>
        <w:rPr>
          <w:b/>
        </w:rPr>
      </w:pPr>
      <w:r>
        <w:rPr>
          <w:b/>
          <w:spacing w:val="-2"/>
          <w:w w:val="95"/>
        </w:rPr>
        <w:lastRenderedPageBreak/>
        <w:t>Teaching</w:t>
      </w:r>
    </w:p>
    <w:p w14:paraId="0CF2CC6E" w14:textId="77777777" w:rsidR="0016796D" w:rsidRDefault="00000000">
      <w:pPr>
        <w:spacing w:before="54"/>
        <w:ind w:left="434"/>
        <w:rPr>
          <w:i/>
        </w:rPr>
      </w:pPr>
      <w:r>
        <w:rPr>
          <w:i/>
          <w:w w:val="90"/>
        </w:rPr>
        <w:t>ISU</w:t>
      </w:r>
      <w:r>
        <w:rPr>
          <w:i/>
          <w:spacing w:val="-7"/>
          <w:w w:val="90"/>
        </w:rPr>
        <w:t xml:space="preserve"> </w:t>
      </w:r>
      <w:r>
        <w:rPr>
          <w:i/>
          <w:w w:val="90"/>
        </w:rPr>
        <w:t>Faculty</w:t>
      </w:r>
      <w:r>
        <w:rPr>
          <w:i/>
          <w:spacing w:val="-6"/>
          <w:w w:val="90"/>
        </w:rPr>
        <w:t xml:space="preserve"> </w:t>
      </w:r>
      <w:r>
        <w:rPr>
          <w:i/>
          <w:w w:val="90"/>
        </w:rPr>
        <w:t>Handbook</w:t>
      </w:r>
      <w:r>
        <w:rPr>
          <w:i/>
          <w:spacing w:val="-6"/>
          <w:w w:val="90"/>
        </w:rPr>
        <w:t xml:space="preserve"> </w:t>
      </w:r>
      <w:r>
        <w:rPr>
          <w:i/>
          <w:w w:val="90"/>
        </w:rPr>
        <w:t>Section</w:t>
      </w:r>
      <w:r>
        <w:rPr>
          <w:i/>
          <w:spacing w:val="-6"/>
          <w:w w:val="90"/>
        </w:rPr>
        <w:t xml:space="preserve"> </w:t>
      </w:r>
      <w:r>
        <w:rPr>
          <w:i/>
          <w:w w:val="90"/>
        </w:rPr>
        <w:t>5.2.2.3</w:t>
      </w:r>
      <w:r>
        <w:rPr>
          <w:i/>
          <w:spacing w:val="-5"/>
          <w:w w:val="90"/>
        </w:rPr>
        <w:t xml:space="preserve"> </w:t>
      </w:r>
      <w:r>
        <w:rPr>
          <w:i/>
          <w:w w:val="90"/>
        </w:rPr>
        <w:t>defines</w:t>
      </w:r>
      <w:r>
        <w:rPr>
          <w:i/>
          <w:spacing w:val="-6"/>
          <w:w w:val="90"/>
        </w:rPr>
        <w:t xml:space="preserve"> </w:t>
      </w:r>
      <w:r>
        <w:rPr>
          <w:i/>
          <w:w w:val="90"/>
        </w:rPr>
        <w:t>teaching</w:t>
      </w:r>
      <w:r>
        <w:rPr>
          <w:i/>
          <w:spacing w:val="-6"/>
          <w:w w:val="90"/>
        </w:rPr>
        <w:t xml:space="preserve"> </w:t>
      </w:r>
      <w:r>
        <w:rPr>
          <w:i/>
          <w:w w:val="90"/>
        </w:rPr>
        <w:t>including</w:t>
      </w:r>
      <w:r>
        <w:rPr>
          <w:i/>
          <w:spacing w:val="-6"/>
          <w:w w:val="90"/>
        </w:rPr>
        <w:t xml:space="preserve"> </w:t>
      </w:r>
      <w:r>
        <w:rPr>
          <w:i/>
          <w:w w:val="90"/>
        </w:rPr>
        <w:t>the</w:t>
      </w:r>
      <w:r>
        <w:rPr>
          <w:i/>
          <w:spacing w:val="-6"/>
          <w:w w:val="90"/>
        </w:rPr>
        <w:t xml:space="preserve"> </w:t>
      </w:r>
      <w:r>
        <w:rPr>
          <w:i/>
          <w:w w:val="90"/>
        </w:rPr>
        <w:t>scholarship</w:t>
      </w:r>
      <w:r>
        <w:rPr>
          <w:i/>
          <w:spacing w:val="-5"/>
          <w:w w:val="90"/>
        </w:rPr>
        <w:t xml:space="preserve"> </w:t>
      </w:r>
      <w:r>
        <w:rPr>
          <w:i/>
          <w:w w:val="90"/>
        </w:rPr>
        <w:t>of</w:t>
      </w:r>
      <w:r>
        <w:rPr>
          <w:i/>
          <w:spacing w:val="-6"/>
          <w:w w:val="90"/>
        </w:rPr>
        <w:t xml:space="preserve"> </w:t>
      </w:r>
      <w:r>
        <w:rPr>
          <w:i/>
          <w:w w:val="90"/>
        </w:rPr>
        <w:t>teaching</w:t>
      </w:r>
      <w:r>
        <w:rPr>
          <w:i/>
          <w:spacing w:val="-6"/>
          <w:w w:val="90"/>
        </w:rPr>
        <w:t xml:space="preserve"> </w:t>
      </w:r>
      <w:r>
        <w:rPr>
          <w:i/>
          <w:w w:val="90"/>
        </w:rPr>
        <w:t>and</w:t>
      </w:r>
      <w:r>
        <w:rPr>
          <w:i/>
          <w:spacing w:val="-6"/>
          <w:w w:val="90"/>
        </w:rPr>
        <w:t xml:space="preserve"> </w:t>
      </w:r>
      <w:r>
        <w:rPr>
          <w:i/>
          <w:spacing w:val="-2"/>
          <w:w w:val="90"/>
        </w:rPr>
        <w:t>learning.</w:t>
      </w:r>
    </w:p>
    <w:p w14:paraId="59995FE4" w14:textId="77777777" w:rsidR="0016796D" w:rsidRDefault="0016796D">
      <w:pPr>
        <w:pStyle w:val="BodyText"/>
        <w:spacing w:before="1"/>
        <w:rPr>
          <w:i/>
        </w:rPr>
      </w:pPr>
    </w:p>
    <w:p w14:paraId="6C00960D" w14:textId="77777777" w:rsidR="0016796D" w:rsidRDefault="00000000">
      <w:pPr>
        <w:pStyle w:val="ListParagraph"/>
        <w:numPr>
          <w:ilvl w:val="1"/>
          <w:numId w:val="1"/>
        </w:numPr>
        <w:tabs>
          <w:tab w:val="left" w:pos="792"/>
        </w:tabs>
        <w:ind w:left="792" w:hanging="358"/>
      </w:pPr>
      <w:r>
        <w:rPr>
          <w:spacing w:val="-2"/>
        </w:rPr>
        <w:t>Responsibilities</w:t>
      </w:r>
    </w:p>
    <w:p w14:paraId="6D8963F6" w14:textId="77777777" w:rsidR="0016796D" w:rsidRDefault="00000000">
      <w:pPr>
        <w:spacing w:before="55" w:line="290" w:lineRule="auto"/>
        <w:ind w:left="794"/>
        <w:rPr>
          <w:i/>
        </w:rPr>
      </w:pPr>
      <w:r>
        <w:rPr>
          <w:i/>
          <w:w w:val="90"/>
        </w:rPr>
        <w:t xml:space="preserve">Summarize your responsibilities for teaching, advising undergraduate students, and advising graduate </w:t>
      </w:r>
      <w:r>
        <w:rPr>
          <w:i/>
          <w:spacing w:val="-6"/>
        </w:rPr>
        <w:t>students</w:t>
      </w:r>
      <w:r>
        <w:rPr>
          <w:i/>
          <w:spacing w:val="-12"/>
        </w:rPr>
        <w:t xml:space="preserve"> </w:t>
      </w:r>
      <w:r>
        <w:rPr>
          <w:i/>
          <w:spacing w:val="-6"/>
        </w:rPr>
        <w:t>as</w:t>
      </w:r>
      <w:r>
        <w:rPr>
          <w:i/>
          <w:spacing w:val="-12"/>
        </w:rPr>
        <w:t xml:space="preserve"> </w:t>
      </w:r>
      <w:r>
        <w:rPr>
          <w:i/>
          <w:spacing w:val="-6"/>
        </w:rPr>
        <w:t>defined</w:t>
      </w:r>
      <w:r>
        <w:rPr>
          <w:i/>
          <w:spacing w:val="-12"/>
        </w:rPr>
        <w:t xml:space="preserve"> </w:t>
      </w:r>
      <w:r>
        <w:rPr>
          <w:i/>
          <w:spacing w:val="-6"/>
        </w:rPr>
        <w:t>in</w:t>
      </w:r>
      <w:r>
        <w:rPr>
          <w:i/>
          <w:spacing w:val="-12"/>
        </w:rPr>
        <w:t xml:space="preserve"> </w:t>
      </w:r>
      <w:r>
        <w:rPr>
          <w:i/>
          <w:spacing w:val="-6"/>
        </w:rPr>
        <w:t>your</w:t>
      </w:r>
      <w:r>
        <w:rPr>
          <w:i/>
          <w:spacing w:val="-12"/>
        </w:rPr>
        <w:t xml:space="preserve"> </w:t>
      </w:r>
      <w:r>
        <w:rPr>
          <w:i/>
          <w:spacing w:val="-6"/>
        </w:rPr>
        <w:t>PRS.</w:t>
      </w:r>
    </w:p>
    <w:p w14:paraId="4ACCBC4B" w14:textId="77777777" w:rsidR="0016796D" w:rsidRDefault="00000000">
      <w:pPr>
        <w:pStyle w:val="ListParagraph"/>
        <w:numPr>
          <w:ilvl w:val="1"/>
          <w:numId w:val="1"/>
        </w:numPr>
        <w:tabs>
          <w:tab w:val="left" w:pos="792"/>
        </w:tabs>
        <w:spacing w:before="201"/>
        <w:ind w:left="792" w:hanging="358"/>
      </w:pPr>
      <w:r>
        <w:rPr>
          <w:w w:val="85"/>
        </w:rPr>
        <w:t>Teaching</w:t>
      </w:r>
      <w:r>
        <w:rPr>
          <w:spacing w:val="8"/>
        </w:rPr>
        <w:t xml:space="preserve"> </w:t>
      </w:r>
      <w:r>
        <w:rPr>
          <w:spacing w:val="-2"/>
        </w:rPr>
        <w:t>Philosophy</w:t>
      </w:r>
    </w:p>
    <w:p w14:paraId="2B6060B0" w14:textId="77777777" w:rsidR="0016796D" w:rsidRDefault="00000000">
      <w:pPr>
        <w:pStyle w:val="ListParagraph"/>
        <w:numPr>
          <w:ilvl w:val="1"/>
          <w:numId w:val="1"/>
        </w:numPr>
        <w:tabs>
          <w:tab w:val="left" w:pos="793"/>
        </w:tabs>
        <w:spacing w:before="250"/>
        <w:ind w:left="793" w:hanging="359"/>
      </w:pPr>
      <w:r>
        <w:rPr>
          <w:w w:val="90"/>
        </w:rPr>
        <w:t>Accomplishments</w:t>
      </w:r>
      <w:r>
        <w:rPr>
          <w:spacing w:val="-2"/>
        </w:rPr>
        <w:t xml:space="preserve"> </w:t>
      </w:r>
      <w:r>
        <w:rPr>
          <w:w w:val="90"/>
        </w:rPr>
        <w:t>and</w:t>
      </w:r>
      <w:r>
        <w:rPr>
          <w:spacing w:val="-2"/>
        </w:rPr>
        <w:t xml:space="preserve"> </w:t>
      </w:r>
      <w:r>
        <w:rPr>
          <w:spacing w:val="-2"/>
          <w:w w:val="90"/>
        </w:rPr>
        <w:t>Impacts</w:t>
      </w:r>
    </w:p>
    <w:p w14:paraId="2B6A18CE" w14:textId="77777777" w:rsidR="0016796D" w:rsidRDefault="00000000">
      <w:pPr>
        <w:spacing w:before="50" w:line="292" w:lineRule="auto"/>
        <w:ind w:left="794" w:right="177"/>
        <w:rPr>
          <w:i/>
        </w:rPr>
      </w:pPr>
      <w:r>
        <w:rPr>
          <w:i/>
          <w:w w:val="90"/>
        </w:rPr>
        <w:t xml:space="preserve">Describe the most impactful accomplishments in teaching and advising, e.g. textbooks authored, innovative teaching methods developed, assessment methods developed, courses developed, </w:t>
      </w:r>
      <w:r>
        <w:rPr>
          <w:i/>
          <w:spacing w:val="-6"/>
        </w:rPr>
        <w:t>curriculum</w:t>
      </w:r>
      <w:r>
        <w:rPr>
          <w:i/>
          <w:spacing w:val="-10"/>
        </w:rPr>
        <w:t xml:space="preserve"> </w:t>
      </w:r>
      <w:r>
        <w:rPr>
          <w:i/>
          <w:spacing w:val="-6"/>
        </w:rPr>
        <w:t>development</w:t>
      </w:r>
      <w:r>
        <w:rPr>
          <w:i/>
          <w:spacing w:val="-10"/>
        </w:rPr>
        <w:t xml:space="preserve"> </w:t>
      </w:r>
      <w:r>
        <w:rPr>
          <w:i/>
          <w:spacing w:val="-6"/>
        </w:rPr>
        <w:t>work,</w:t>
      </w:r>
      <w:r>
        <w:rPr>
          <w:i/>
          <w:spacing w:val="-10"/>
        </w:rPr>
        <w:t xml:space="preserve"> </w:t>
      </w:r>
      <w:r>
        <w:rPr>
          <w:i/>
          <w:spacing w:val="-6"/>
        </w:rPr>
        <w:t>advising</w:t>
      </w:r>
      <w:r>
        <w:rPr>
          <w:i/>
          <w:spacing w:val="-10"/>
        </w:rPr>
        <w:t xml:space="preserve"> </w:t>
      </w:r>
      <w:r>
        <w:rPr>
          <w:i/>
          <w:spacing w:val="-6"/>
        </w:rPr>
        <w:t>undergraduate</w:t>
      </w:r>
      <w:r>
        <w:rPr>
          <w:i/>
          <w:spacing w:val="-10"/>
        </w:rPr>
        <w:t xml:space="preserve"> </w:t>
      </w:r>
      <w:r>
        <w:rPr>
          <w:i/>
          <w:spacing w:val="-6"/>
        </w:rPr>
        <w:t>and</w:t>
      </w:r>
      <w:r>
        <w:rPr>
          <w:i/>
          <w:spacing w:val="-10"/>
        </w:rPr>
        <w:t xml:space="preserve"> </w:t>
      </w:r>
      <w:r>
        <w:rPr>
          <w:i/>
          <w:spacing w:val="-6"/>
        </w:rPr>
        <w:t>graduate</w:t>
      </w:r>
      <w:r>
        <w:rPr>
          <w:i/>
          <w:spacing w:val="-10"/>
        </w:rPr>
        <w:t xml:space="preserve"> </w:t>
      </w:r>
      <w:r>
        <w:rPr>
          <w:i/>
          <w:spacing w:val="-6"/>
        </w:rPr>
        <w:t>students,</w:t>
      </w:r>
      <w:r>
        <w:rPr>
          <w:i/>
          <w:spacing w:val="-10"/>
        </w:rPr>
        <w:t xml:space="preserve"> </w:t>
      </w:r>
      <w:r>
        <w:rPr>
          <w:i/>
          <w:spacing w:val="-6"/>
        </w:rPr>
        <w:t>etc.</w:t>
      </w:r>
    </w:p>
    <w:p w14:paraId="20465AA6" w14:textId="77777777" w:rsidR="0016796D" w:rsidRDefault="00000000">
      <w:pPr>
        <w:pStyle w:val="ListParagraph"/>
        <w:numPr>
          <w:ilvl w:val="1"/>
          <w:numId w:val="1"/>
        </w:numPr>
        <w:tabs>
          <w:tab w:val="left" w:pos="793"/>
        </w:tabs>
        <w:spacing w:before="200"/>
        <w:ind w:left="793" w:hanging="359"/>
      </w:pPr>
      <w:r>
        <w:rPr>
          <w:spacing w:val="-2"/>
          <w:w w:val="90"/>
        </w:rPr>
        <w:t>Student</w:t>
      </w:r>
      <w:r>
        <w:rPr>
          <w:spacing w:val="-6"/>
        </w:rPr>
        <w:t xml:space="preserve"> </w:t>
      </w:r>
      <w:r>
        <w:rPr>
          <w:spacing w:val="-2"/>
          <w:w w:val="90"/>
        </w:rPr>
        <w:t>Assessment</w:t>
      </w:r>
      <w:r>
        <w:rPr>
          <w:spacing w:val="-6"/>
        </w:rPr>
        <w:t xml:space="preserve"> </w:t>
      </w:r>
      <w:r>
        <w:rPr>
          <w:spacing w:val="-2"/>
          <w:w w:val="90"/>
        </w:rPr>
        <w:t>of</w:t>
      </w:r>
      <w:r>
        <w:rPr>
          <w:spacing w:val="-6"/>
        </w:rPr>
        <w:t xml:space="preserve"> </w:t>
      </w:r>
      <w:r>
        <w:rPr>
          <w:spacing w:val="-2"/>
          <w:w w:val="90"/>
        </w:rPr>
        <w:t>Teaching</w:t>
      </w:r>
      <w:r>
        <w:rPr>
          <w:spacing w:val="-6"/>
        </w:rPr>
        <w:t xml:space="preserve"> </w:t>
      </w:r>
      <w:r>
        <w:rPr>
          <w:spacing w:val="-2"/>
          <w:w w:val="90"/>
        </w:rPr>
        <w:t>Effectiveness</w:t>
      </w:r>
    </w:p>
    <w:p w14:paraId="4610548B" w14:textId="77777777" w:rsidR="0016796D" w:rsidRDefault="00000000">
      <w:pPr>
        <w:spacing w:before="50" w:line="292" w:lineRule="auto"/>
        <w:ind w:left="794"/>
        <w:rPr>
          <w:i/>
        </w:rPr>
      </w:pPr>
      <w:r>
        <w:rPr>
          <w:i/>
          <w:spacing w:val="-6"/>
        </w:rPr>
        <w:t xml:space="preserve">A table that includes all courses you taught during this review period with student ratings of teaching </w:t>
      </w:r>
      <w:r>
        <w:rPr>
          <w:i/>
          <w:spacing w:val="-8"/>
        </w:rPr>
        <w:t xml:space="preserve">effectiveness will be prepared by college staff using the format shown below and provided to you as a </w:t>
      </w:r>
      <w:r>
        <w:rPr>
          <w:i/>
          <w:spacing w:val="-6"/>
        </w:rPr>
        <w:t>PDF</w:t>
      </w:r>
      <w:r>
        <w:rPr>
          <w:i/>
          <w:spacing w:val="-14"/>
        </w:rPr>
        <w:t xml:space="preserve"> </w:t>
      </w:r>
      <w:r>
        <w:rPr>
          <w:i/>
          <w:spacing w:val="-6"/>
        </w:rPr>
        <w:t>for</w:t>
      </w:r>
      <w:r>
        <w:rPr>
          <w:i/>
          <w:spacing w:val="-12"/>
        </w:rPr>
        <w:t xml:space="preserve"> </w:t>
      </w:r>
      <w:r>
        <w:rPr>
          <w:i/>
          <w:spacing w:val="-6"/>
        </w:rPr>
        <w:t>inclusion</w:t>
      </w:r>
      <w:r>
        <w:rPr>
          <w:i/>
          <w:spacing w:val="-12"/>
        </w:rPr>
        <w:t xml:space="preserve"> </w:t>
      </w:r>
      <w:r>
        <w:rPr>
          <w:i/>
          <w:spacing w:val="-6"/>
        </w:rPr>
        <w:t>in</w:t>
      </w:r>
      <w:r>
        <w:rPr>
          <w:i/>
          <w:spacing w:val="-12"/>
        </w:rPr>
        <w:t xml:space="preserve"> </w:t>
      </w:r>
      <w:r>
        <w:rPr>
          <w:i/>
          <w:spacing w:val="-6"/>
        </w:rPr>
        <w:t>this</w:t>
      </w:r>
      <w:r>
        <w:rPr>
          <w:i/>
          <w:spacing w:val="-12"/>
        </w:rPr>
        <w:t xml:space="preserve"> </w:t>
      </w:r>
      <w:r>
        <w:rPr>
          <w:i/>
          <w:spacing w:val="-6"/>
        </w:rPr>
        <w:t>Portfolio</w:t>
      </w:r>
      <w:r>
        <w:rPr>
          <w:i/>
          <w:spacing w:val="-12"/>
        </w:rPr>
        <w:t xml:space="preserve"> </w:t>
      </w:r>
      <w:r>
        <w:rPr>
          <w:i/>
          <w:spacing w:val="-6"/>
        </w:rPr>
        <w:t>Summary.</w:t>
      </w:r>
      <w:r>
        <w:rPr>
          <w:i/>
          <w:spacing w:val="-12"/>
        </w:rPr>
        <w:t xml:space="preserve"> </w:t>
      </w:r>
      <w:r>
        <w:rPr>
          <w:i/>
          <w:spacing w:val="-6"/>
        </w:rPr>
        <w:t>This</w:t>
      </w:r>
      <w:r>
        <w:rPr>
          <w:i/>
          <w:spacing w:val="-12"/>
        </w:rPr>
        <w:t xml:space="preserve"> </w:t>
      </w:r>
      <w:r>
        <w:rPr>
          <w:i/>
          <w:spacing w:val="-6"/>
        </w:rPr>
        <w:t>table</w:t>
      </w:r>
      <w:r>
        <w:rPr>
          <w:i/>
          <w:spacing w:val="-12"/>
        </w:rPr>
        <w:t xml:space="preserve"> </w:t>
      </w:r>
      <w:r>
        <w:rPr>
          <w:i/>
          <w:spacing w:val="-6"/>
        </w:rPr>
        <w:t>can</w:t>
      </w:r>
      <w:r>
        <w:rPr>
          <w:i/>
          <w:spacing w:val="-12"/>
        </w:rPr>
        <w:t xml:space="preserve"> </w:t>
      </w:r>
      <w:r>
        <w:rPr>
          <w:i/>
          <w:spacing w:val="-6"/>
        </w:rPr>
        <w:t>be</w:t>
      </w:r>
      <w:r>
        <w:rPr>
          <w:i/>
          <w:spacing w:val="-12"/>
        </w:rPr>
        <w:t xml:space="preserve"> </w:t>
      </w:r>
      <w:r>
        <w:rPr>
          <w:i/>
          <w:spacing w:val="-6"/>
        </w:rPr>
        <w:t>attached</w:t>
      </w:r>
      <w:r>
        <w:rPr>
          <w:i/>
          <w:spacing w:val="-12"/>
        </w:rPr>
        <w:t xml:space="preserve"> </w:t>
      </w:r>
      <w:r>
        <w:rPr>
          <w:i/>
          <w:spacing w:val="-6"/>
        </w:rPr>
        <w:t>to</w:t>
      </w:r>
      <w:r>
        <w:rPr>
          <w:i/>
          <w:spacing w:val="-12"/>
        </w:rPr>
        <w:t xml:space="preserve"> </w:t>
      </w:r>
      <w:r>
        <w:rPr>
          <w:i/>
          <w:spacing w:val="-6"/>
        </w:rPr>
        <w:t>the</w:t>
      </w:r>
      <w:r>
        <w:rPr>
          <w:i/>
          <w:spacing w:val="-12"/>
        </w:rPr>
        <w:t xml:space="preserve"> </w:t>
      </w:r>
      <w:r>
        <w:rPr>
          <w:i/>
          <w:spacing w:val="-6"/>
        </w:rPr>
        <w:t>end</w:t>
      </w:r>
      <w:r>
        <w:rPr>
          <w:i/>
          <w:spacing w:val="-12"/>
        </w:rPr>
        <w:t xml:space="preserve"> </w:t>
      </w:r>
      <w:r>
        <w:rPr>
          <w:i/>
          <w:spacing w:val="-6"/>
        </w:rPr>
        <w:t>of</w:t>
      </w:r>
      <w:r>
        <w:rPr>
          <w:i/>
          <w:spacing w:val="-12"/>
        </w:rPr>
        <w:t xml:space="preserve"> </w:t>
      </w:r>
      <w:r>
        <w:rPr>
          <w:i/>
          <w:spacing w:val="-6"/>
        </w:rPr>
        <w:t>the</w:t>
      </w:r>
      <w:r>
        <w:rPr>
          <w:i/>
          <w:spacing w:val="-12"/>
        </w:rPr>
        <w:t xml:space="preserve"> </w:t>
      </w:r>
      <w:r>
        <w:rPr>
          <w:i/>
          <w:spacing w:val="-6"/>
        </w:rPr>
        <w:t xml:space="preserve">Portfolio </w:t>
      </w:r>
      <w:r>
        <w:rPr>
          <w:i/>
          <w:w w:val="90"/>
        </w:rPr>
        <w:t xml:space="preserve">Summary but will be included in the 25-page count. For faculty seeking promotion to full professor, this table will include courses taught during the last seven years. Use this section to discuss any courses </w:t>
      </w:r>
      <w:r>
        <w:rPr>
          <w:i/>
          <w:spacing w:val="-4"/>
        </w:rPr>
        <w:t>where</w:t>
      </w:r>
      <w:r>
        <w:rPr>
          <w:i/>
          <w:spacing w:val="-12"/>
        </w:rPr>
        <w:t xml:space="preserve"> </w:t>
      </w:r>
      <w:r>
        <w:rPr>
          <w:i/>
          <w:spacing w:val="-4"/>
        </w:rPr>
        <w:t>instructor/course</w:t>
      </w:r>
      <w:r>
        <w:rPr>
          <w:i/>
          <w:spacing w:val="-12"/>
        </w:rPr>
        <w:t xml:space="preserve"> </w:t>
      </w:r>
      <w:r>
        <w:rPr>
          <w:i/>
          <w:spacing w:val="-4"/>
        </w:rPr>
        <w:t>ratings</w:t>
      </w:r>
      <w:r>
        <w:rPr>
          <w:i/>
          <w:spacing w:val="-12"/>
        </w:rPr>
        <w:t xml:space="preserve"> </w:t>
      </w:r>
      <w:r>
        <w:rPr>
          <w:i/>
          <w:spacing w:val="-4"/>
        </w:rPr>
        <w:t>are</w:t>
      </w:r>
      <w:r>
        <w:rPr>
          <w:i/>
          <w:spacing w:val="-12"/>
        </w:rPr>
        <w:t xml:space="preserve"> </w:t>
      </w:r>
      <w:r>
        <w:rPr>
          <w:i/>
          <w:spacing w:val="-4"/>
        </w:rPr>
        <w:t>lower</w:t>
      </w:r>
      <w:r>
        <w:rPr>
          <w:i/>
          <w:spacing w:val="-12"/>
        </w:rPr>
        <w:t xml:space="preserve"> </w:t>
      </w:r>
      <w:r>
        <w:rPr>
          <w:i/>
          <w:spacing w:val="-4"/>
        </w:rPr>
        <w:t>than</w:t>
      </w:r>
      <w:r>
        <w:rPr>
          <w:i/>
          <w:spacing w:val="-12"/>
        </w:rPr>
        <w:t xml:space="preserve"> </w:t>
      </w:r>
      <w:r>
        <w:rPr>
          <w:i/>
          <w:spacing w:val="-4"/>
        </w:rPr>
        <w:t>departmental</w:t>
      </w:r>
      <w:r>
        <w:rPr>
          <w:i/>
          <w:spacing w:val="-12"/>
        </w:rPr>
        <w:t xml:space="preserve"> </w:t>
      </w:r>
      <w:r>
        <w:rPr>
          <w:i/>
          <w:spacing w:val="-4"/>
        </w:rPr>
        <w:t>averages.</w:t>
      </w:r>
    </w:p>
    <w:p w14:paraId="7B8821D9" w14:textId="77777777" w:rsidR="0016796D" w:rsidRDefault="0016796D">
      <w:pPr>
        <w:pStyle w:val="BodyText"/>
        <w:rPr>
          <w:i/>
          <w:sz w:val="20"/>
        </w:rPr>
      </w:pPr>
    </w:p>
    <w:p w14:paraId="30877B5E" w14:textId="77777777" w:rsidR="0016796D" w:rsidRDefault="0016796D">
      <w:pPr>
        <w:pStyle w:val="BodyText"/>
        <w:rPr>
          <w:i/>
          <w:sz w:val="20"/>
        </w:rPr>
      </w:pPr>
    </w:p>
    <w:p w14:paraId="5894909A" w14:textId="77777777" w:rsidR="0016796D" w:rsidRDefault="0016796D">
      <w:pPr>
        <w:pStyle w:val="BodyText"/>
        <w:spacing w:before="12"/>
        <w:rPr>
          <w:i/>
          <w:sz w:val="20"/>
        </w:rPr>
      </w:pP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20"/>
        <w:gridCol w:w="1440"/>
        <w:gridCol w:w="686"/>
        <w:gridCol w:w="864"/>
        <w:gridCol w:w="677"/>
        <w:gridCol w:w="677"/>
        <w:gridCol w:w="682"/>
        <w:gridCol w:w="687"/>
        <w:gridCol w:w="682"/>
        <w:gridCol w:w="687"/>
        <w:gridCol w:w="682"/>
        <w:gridCol w:w="687"/>
      </w:tblGrid>
      <w:tr w:rsidR="0016796D" w14:paraId="0B58001A" w14:textId="77777777">
        <w:trPr>
          <w:trHeight w:val="1851"/>
        </w:trPr>
        <w:tc>
          <w:tcPr>
            <w:tcW w:w="720" w:type="dxa"/>
            <w:tcBorders>
              <w:top w:val="nil"/>
              <w:bottom w:val="single" w:sz="18" w:space="0" w:color="000000"/>
              <w:right w:val="single" w:sz="12" w:space="0" w:color="000000"/>
            </w:tcBorders>
          </w:tcPr>
          <w:p w14:paraId="567C3A69" w14:textId="77777777" w:rsidR="0016796D" w:rsidRDefault="0016796D">
            <w:pPr>
              <w:pStyle w:val="TableParagraph"/>
              <w:rPr>
                <w:i/>
              </w:rPr>
            </w:pPr>
          </w:p>
          <w:p w14:paraId="76D9BF82" w14:textId="77777777" w:rsidR="0016796D" w:rsidRDefault="0016796D">
            <w:pPr>
              <w:pStyle w:val="TableParagraph"/>
              <w:spacing w:before="113"/>
              <w:rPr>
                <w:i/>
              </w:rPr>
            </w:pPr>
          </w:p>
          <w:p w14:paraId="1A94D79D" w14:textId="77777777" w:rsidR="0016796D" w:rsidRDefault="00000000">
            <w:pPr>
              <w:pStyle w:val="TableParagraph"/>
              <w:spacing w:line="292" w:lineRule="auto"/>
              <w:ind w:left="49" w:right="9"/>
              <w:jc w:val="center"/>
            </w:pPr>
            <w:r>
              <w:rPr>
                <w:w w:val="90"/>
              </w:rPr>
              <w:t>Term</w:t>
            </w:r>
            <w:r>
              <w:rPr>
                <w:spacing w:val="-10"/>
                <w:w w:val="90"/>
              </w:rPr>
              <w:t xml:space="preserve"> </w:t>
            </w:r>
            <w:r>
              <w:rPr>
                <w:w w:val="90"/>
              </w:rPr>
              <w:t xml:space="preserve">– </w:t>
            </w:r>
            <w:r>
              <w:rPr>
                <w:spacing w:val="-4"/>
              </w:rPr>
              <w:t xml:space="preserve">most </w:t>
            </w:r>
            <w:r>
              <w:rPr>
                <w:spacing w:val="-2"/>
              </w:rPr>
              <w:t>recent</w:t>
            </w:r>
          </w:p>
          <w:p w14:paraId="5B205F66" w14:textId="77777777" w:rsidR="0016796D" w:rsidRDefault="00000000">
            <w:pPr>
              <w:pStyle w:val="TableParagraph"/>
              <w:ind w:left="47" w:right="9"/>
              <w:jc w:val="center"/>
            </w:pPr>
            <w:r>
              <w:rPr>
                <w:spacing w:val="-2"/>
              </w:rPr>
              <w:t>first</w:t>
            </w:r>
          </w:p>
        </w:tc>
        <w:tc>
          <w:tcPr>
            <w:tcW w:w="720" w:type="dxa"/>
            <w:tcBorders>
              <w:top w:val="nil"/>
              <w:left w:val="single" w:sz="12" w:space="0" w:color="000000"/>
              <w:bottom w:val="single" w:sz="18" w:space="0" w:color="000000"/>
            </w:tcBorders>
          </w:tcPr>
          <w:p w14:paraId="03F8C332" w14:textId="77777777" w:rsidR="0016796D" w:rsidRDefault="0016796D">
            <w:pPr>
              <w:pStyle w:val="TableParagraph"/>
              <w:rPr>
                <w:i/>
              </w:rPr>
            </w:pPr>
          </w:p>
          <w:p w14:paraId="7965014B" w14:textId="77777777" w:rsidR="0016796D" w:rsidRDefault="0016796D">
            <w:pPr>
              <w:pStyle w:val="TableParagraph"/>
              <w:rPr>
                <w:i/>
              </w:rPr>
            </w:pPr>
          </w:p>
          <w:p w14:paraId="32EF99ED" w14:textId="77777777" w:rsidR="0016796D" w:rsidRDefault="0016796D">
            <w:pPr>
              <w:pStyle w:val="TableParagraph"/>
              <w:spacing w:before="125"/>
              <w:rPr>
                <w:i/>
              </w:rPr>
            </w:pPr>
          </w:p>
          <w:p w14:paraId="2CF0E05B" w14:textId="77777777" w:rsidR="0016796D" w:rsidRDefault="00000000">
            <w:pPr>
              <w:pStyle w:val="TableParagraph"/>
              <w:spacing w:line="300" w:lineRule="atLeast"/>
              <w:ind w:left="30" w:right="9"/>
              <w:jc w:val="center"/>
            </w:pPr>
            <w:r>
              <w:rPr>
                <w:spacing w:val="-2"/>
                <w:w w:val="90"/>
              </w:rPr>
              <w:t xml:space="preserve">Course </w:t>
            </w:r>
            <w:proofErr w:type="spellStart"/>
            <w:r>
              <w:rPr>
                <w:spacing w:val="-4"/>
                <w:w w:val="90"/>
              </w:rPr>
              <w:t>Numbe</w:t>
            </w:r>
            <w:proofErr w:type="spellEnd"/>
            <w:r>
              <w:rPr>
                <w:spacing w:val="-4"/>
                <w:w w:val="90"/>
              </w:rPr>
              <w:t xml:space="preserve"> </w:t>
            </w:r>
            <w:r>
              <w:rPr>
                <w:spacing w:val="-10"/>
              </w:rPr>
              <w:t>r</w:t>
            </w:r>
          </w:p>
        </w:tc>
        <w:tc>
          <w:tcPr>
            <w:tcW w:w="1440" w:type="dxa"/>
            <w:tcBorders>
              <w:top w:val="nil"/>
              <w:bottom w:val="single" w:sz="18" w:space="0" w:color="000000"/>
              <w:right w:val="single" w:sz="12" w:space="0" w:color="000000"/>
            </w:tcBorders>
          </w:tcPr>
          <w:p w14:paraId="2FDBD2EF" w14:textId="77777777" w:rsidR="0016796D" w:rsidRDefault="0016796D">
            <w:pPr>
              <w:pStyle w:val="TableParagraph"/>
              <w:rPr>
                <w:i/>
              </w:rPr>
            </w:pPr>
          </w:p>
          <w:p w14:paraId="1F37E66E" w14:textId="77777777" w:rsidR="0016796D" w:rsidRDefault="0016796D">
            <w:pPr>
              <w:pStyle w:val="TableParagraph"/>
              <w:rPr>
                <w:i/>
              </w:rPr>
            </w:pPr>
          </w:p>
          <w:p w14:paraId="3E8FC801" w14:textId="77777777" w:rsidR="0016796D" w:rsidRDefault="0016796D">
            <w:pPr>
              <w:pStyle w:val="TableParagraph"/>
              <w:rPr>
                <w:i/>
              </w:rPr>
            </w:pPr>
          </w:p>
          <w:p w14:paraId="2CF89120" w14:textId="77777777" w:rsidR="0016796D" w:rsidRDefault="0016796D">
            <w:pPr>
              <w:pStyle w:val="TableParagraph"/>
              <w:rPr>
                <w:i/>
              </w:rPr>
            </w:pPr>
          </w:p>
          <w:p w14:paraId="56E44C65" w14:textId="77777777" w:rsidR="0016796D" w:rsidRDefault="0016796D">
            <w:pPr>
              <w:pStyle w:val="TableParagraph"/>
              <w:rPr>
                <w:i/>
              </w:rPr>
            </w:pPr>
          </w:p>
          <w:p w14:paraId="0F539B62" w14:textId="77777777" w:rsidR="0016796D" w:rsidRDefault="0016796D">
            <w:pPr>
              <w:pStyle w:val="TableParagraph"/>
              <w:spacing w:before="27"/>
              <w:rPr>
                <w:i/>
              </w:rPr>
            </w:pPr>
          </w:p>
          <w:p w14:paraId="157CA62B" w14:textId="77777777" w:rsidR="0016796D" w:rsidRDefault="00000000">
            <w:pPr>
              <w:pStyle w:val="TableParagraph"/>
              <w:ind w:left="198"/>
            </w:pPr>
            <w:r>
              <w:rPr>
                <w:w w:val="85"/>
              </w:rPr>
              <w:t>Course</w:t>
            </w:r>
            <w:r>
              <w:rPr>
                <w:spacing w:val="-3"/>
              </w:rPr>
              <w:t xml:space="preserve"> </w:t>
            </w:r>
            <w:r>
              <w:rPr>
                <w:spacing w:val="-2"/>
              </w:rPr>
              <w:t>Title</w:t>
            </w:r>
          </w:p>
        </w:tc>
        <w:tc>
          <w:tcPr>
            <w:tcW w:w="686" w:type="dxa"/>
            <w:tcBorders>
              <w:top w:val="nil"/>
              <w:left w:val="single" w:sz="12" w:space="0" w:color="000000"/>
              <w:bottom w:val="single" w:sz="18" w:space="0" w:color="000000"/>
            </w:tcBorders>
          </w:tcPr>
          <w:p w14:paraId="69FF6F7F" w14:textId="77777777" w:rsidR="0016796D" w:rsidRDefault="0016796D">
            <w:pPr>
              <w:pStyle w:val="TableParagraph"/>
              <w:rPr>
                <w:i/>
              </w:rPr>
            </w:pPr>
          </w:p>
          <w:p w14:paraId="07655DF7" w14:textId="77777777" w:rsidR="0016796D" w:rsidRDefault="0016796D">
            <w:pPr>
              <w:pStyle w:val="TableParagraph"/>
              <w:rPr>
                <w:i/>
              </w:rPr>
            </w:pPr>
          </w:p>
          <w:p w14:paraId="56D285C0" w14:textId="77777777" w:rsidR="0016796D" w:rsidRDefault="0016796D">
            <w:pPr>
              <w:pStyle w:val="TableParagraph"/>
              <w:rPr>
                <w:i/>
              </w:rPr>
            </w:pPr>
          </w:p>
          <w:p w14:paraId="6561F95B" w14:textId="77777777" w:rsidR="0016796D" w:rsidRDefault="0016796D">
            <w:pPr>
              <w:pStyle w:val="TableParagraph"/>
              <w:spacing w:before="179"/>
              <w:rPr>
                <w:i/>
              </w:rPr>
            </w:pPr>
          </w:p>
          <w:p w14:paraId="7AA7F365" w14:textId="77777777" w:rsidR="0016796D" w:rsidRDefault="00000000">
            <w:pPr>
              <w:pStyle w:val="TableParagraph"/>
              <w:spacing w:line="300" w:lineRule="atLeast"/>
              <w:ind w:left="103" w:right="64" w:hanging="22"/>
            </w:pPr>
            <w:r>
              <w:rPr>
                <w:spacing w:val="-2"/>
                <w:w w:val="90"/>
              </w:rPr>
              <w:t xml:space="preserve">Enroll </w:t>
            </w:r>
            <w:proofErr w:type="spellStart"/>
            <w:r>
              <w:rPr>
                <w:spacing w:val="-4"/>
              </w:rPr>
              <w:t>ment</w:t>
            </w:r>
            <w:proofErr w:type="spellEnd"/>
          </w:p>
        </w:tc>
        <w:tc>
          <w:tcPr>
            <w:tcW w:w="864" w:type="dxa"/>
            <w:tcBorders>
              <w:top w:val="nil"/>
              <w:bottom w:val="single" w:sz="18" w:space="0" w:color="000000"/>
            </w:tcBorders>
          </w:tcPr>
          <w:p w14:paraId="183153A5" w14:textId="77777777" w:rsidR="0016796D" w:rsidRDefault="0016796D">
            <w:pPr>
              <w:pStyle w:val="TableParagraph"/>
              <w:rPr>
                <w:i/>
              </w:rPr>
            </w:pPr>
          </w:p>
          <w:p w14:paraId="37628E6C" w14:textId="77777777" w:rsidR="0016796D" w:rsidRDefault="0016796D">
            <w:pPr>
              <w:pStyle w:val="TableParagraph"/>
              <w:spacing w:before="113"/>
              <w:rPr>
                <w:i/>
              </w:rPr>
            </w:pPr>
          </w:p>
          <w:p w14:paraId="5AFEA8E3" w14:textId="77777777" w:rsidR="0016796D" w:rsidRDefault="00000000">
            <w:pPr>
              <w:pStyle w:val="TableParagraph"/>
              <w:spacing w:line="292" w:lineRule="auto"/>
              <w:ind w:left="129" w:right="97" w:firstLine="37"/>
              <w:jc w:val="both"/>
            </w:pPr>
            <w:r>
              <w:rPr>
                <w:spacing w:val="-4"/>
              </w:rPr>
              <w:t xml:space="preserve">Numb </w:t>
            </w:r>
            <w:r>
              <w:rPr>
                <w:spacing w:val="-8"/>
              </w:rPr>
              <w:t xml:space="preserve">er who </w:t>
            </w:r>
            <w:proofErr w:type="spellStart"/>
            <w:r>
              <w:rPr>
                <w:spacing w:val="-4"/>
              </w:rPr>
              <w:t>Respo</w:t>
            </w:r>
            <w:proofErr w:type="spellEnd"/>
          </w:p>
          <w:p w14:paraId="76A1FCA1" w14:textId="77777777" w:rsidR="0016796D" w:rsidRDefault="00000000">
            <w:pPr>
              <w:pStyle w:val="TableParagraph"/>
              <w:ind w:left="213"/>
            </w:pPr>
            <w:proofErr w:type="spellStart"/>
            <w:r>
              <w:rPr>
                <w:spacing w:val="-4"/>
              </w:rPr>
              <w:t>nded</w:t>
            </w:r>
            <w:proofErr w:type="spellEnd"/>
          </w:p>
        </w:tc>
        <w:tc>
          <w:tcPr>
            <w:tcW w:w="677" w:type="dxa"/>
            <w:tcBorders>
              <w:top w:val="nil"/>
              <w:bottom w:val="single" w:sz="18" w:space="0" w:color="000000"/>
            </w:tcBorders>
          </w:tcPr>
          <w:p w14:paraId="3F65A978" w14:textId="77777777" w:rsidR="0016796D" w:rsidRDefault="0016796D">
            <w:pPr>
              <w:pStyle w:val="TableParagraph"/>
              <w:rPr>
                <w:i/>
              </w:rPr>
            </w:pPr>
          </w:p>
          <w:p w14:paraId="3A233989" w14:textId="77777777" w:rsidR="0016796D" w:rsidRDefault="0016796D">
            <w:pPr>
              <w:pStyle w:val="TableParagraph"/>
              <w:rPr>
                <w:i/>
              </w:rPr>
            </w:pPr>
          </w:p>
          <w:p w14:paraId="7463078C" w14:textId="77777777" w:rsidR="0016796D" w:rsidRDefault="0016796D">
            <w:pPr>
              <w:pStyle w:val="TableParagraph"/>
              <w:rPr>
                <w:i/>
              </w:rPr>
            </w:pPr>
          </w:p>
          <w:p w14:paraId="16256A57" w14:textId="77777777" w:rsidR="0016796D" w:rsidRDefault="0016796D">
            <w:pPr>
              <w:pStyle w:val="TableParagraph"/>
              <w:spacing w:before="179"/>
              <w:rPr>
                <w:i/>
              </w:rPr>
            </w:pPr>
          </w:p>
          <w:p w14:paraId="346D5569" w14:textId="77777777" w:rsidR="0016796D" w:rsidRDefault="00000000">
            <w:pPr>
              <w:pStyle w:val="TableParagraph"/>
              <w:spacing w:line="300" w:lineRule="atLeast"/>
              <w:ind w:left="243" w:right="106" w:hanging="105"/>
            </w:pPr>
            <w:r>
              <w:rPr>
                <w:spacing w:val="-4"/>
                <w:w w:val="85"/>
              </w:rPr>
              <w:t xml:space="preserve">Cred </w:t>
            </w:r>
            <w:r>
              <w:rPr>
                <w:spacing w:val="-4"/>
              </w:rPr>
              <w:t>its</w:t>
            </w:r>
          </w:p>
        </w:tc>
        <w:tc>
          <w:tcPr>
            <w:tcW w:w="677" w:type="dxa"/>
            <w:tcBorders>
              <w:top w:val="nil"/>
              <w:bottom w:val="single" w:sz="18" w:space="0" w:color="000000"/>
              <w:right w:val="single" w:sz="12" w:space="0" w:color="000000"/>
            </w:tcBorders>
          </w:tcPr>
          <w:p w14:paraId="617273C3" w14:textId="77777777" w:rsidR="0016796D" w:rsidRDefault="0016796D">
            <w:pPr>
              <w:pStyle w:val="TableParagraph"/>
              <w:rPr>
                <w:i/>
              </w:rPr>
            </w:pPr>
          </w:p>
          <w:p w14:paraId="7ECFD8C7" w14:textId="77777777" w:rsidR="0016796D" w:rsidRDefault="0016796D">
            <w:pPr>
              <w:pStyle w:val="TableParagraph"/>
              <w:spacing w:before="113"/>
              <w:rPr>
                <w:i/>
              </w:rPr>
            </w:pPr>
          </w:p>
          <w:p w14:paraId="06BC3B70" w14:textId="77777777" w:rsidR="0016796D" w:rsidRDefault="00000000">
            <w:pPr>
              <w:pStyle w:val="TableParagraph"/>
              <w:spacing w:line="292" w:lineRule="auto"/>
              <w:ind w:left="125" w:right="83" w:hanging="1"/>
              <w:jc w:val="center"/>
            </w:pPr>
            <w:proofErr w:type="spellStart"/>
            <w:r>
              <w:rPr>
                <w:spacing w:val="-8"/>
              </w:rPr>
              <w:t>Cont</w:t>
            </w:r>
            <w:proofErr w:type="spellEnd"/>
            <w:r>
              <w:rPr>
                <w:spacing w:val="-8"/>
              </w:rPr>
              <w:t xml:space="preserve"> </w:t>
            </w:r>
            <w:r>
              <w:rPr>
                <w:spacing w:val="-4"/>
              </w:rPr>
              <w:t xml:space="preserve">act </w:t>
            </w:r>
            <w:r>
              <w:rPr>
                <w:spacing w:val="-4"/>
                <w:w w:val="90"/>
              </w:rPr>
              <w:t>Hour</w:t>
            </w:r>
          </w:p>
          <w:p w14:paraId="7E40F5F3" w14:textId="77777777" w:rsidR="0016796D" w:rsidRDefault="00000000">
            <w:pPr>
              <w:pStyle w:val="TableParagraph"/>
              <w:ind w:left="39"/>
              <w:jc w:val="center"/>
            </w:pPr>
            <w:r>
              <w:rPr>
                <w:spacing w:val="-10"/>
                <w:w w:val="90"/>
              </w:rPr>
              <w:t>s</w:t>
            </w:r>
          </w:p>
        </w:tc>
        <w:tc>
          <w:tcPr>
            <w:tcW w:w="682" w:type="dxa"/>
            <w:tcBorders>
              <w:top w:val="nil"/>
              <w:left w:val="single" w:sz="12" w:space="0" w:color="000000"/>
              <w:bottom w:val="single" w:sz="18" w:space="0" w:color="000000"/>
            </w:tcBorders>
          </w:tcPr>
          <w:p w14:paraId="1D28694F" w14:textId="77777777" w:rsidR="0016796D" w:rsidRDefault="00000000">
            <w:pPr>
              <w:pStyle w:val="TableParagraph"/>
              <w:spacing w:before="5" w:line="292" w:lineRule="auto"/>
              <w:ind w:left="33" w:right="10"/>
              <w:jc w:val="center"/>
            </w:pPr>
            <w:proofErr w:type="spellStart"/>
            <w:r>
              <w:rPr>
                <w:spacing w:val="-2"/>
                <w:w w:val="90"/>
              </w:rPr>
              <w:t>Instruc</w:t>
            </w:r>
            <w:proofErr w:type="spellEnd"/>
            <w:r>
              <w:rPr>
                <w:spacing w:val="-2"/>
                <w:w w:val="90"/>
              </w:rPr>
              <w:t xml:space="preserve"> </w:t>
            </w:r>
            <w:r>
              <w:rPr>
                <w:spacing w:val="-4"/>
              </w:rPr>
              <w:t xml:space="preserve">tor </w:t>
            </w:r>
            <w:proofErr w:type="spellStart"/>
            <w:r>
              <w:rPr>
                <w:spacing w:val="-8"/>
              </w:rPr>
              <w:t>Overal</w:t>
            </w:r>
            <w:proofErr w:type="spellEnd"/>
            <w:r>
              <w:rPr>
                <w:spacing w:val="-8"/>
              </w:rPr>
              <w:t xml:space="preserve"> </w:t>
            </w:r>
            <w:r>
              <w:rPr>
                <w:spacing w:val="-10"/>
              </w:rPr>
              <w:t xml:space="preserve">l </w:t>
            </w:r>
            <w:r>
              <w:rPr>
                <w:spacing w:val="-6"/>
              </w:rPr>
              <w:t>Rating</w:t>
            </w:r>
          </w:p>
          <w:p w14:paraId="325CC342" w14:textId="77777777" w:rsidR="0016796D" w:rsidRDefault="00000000">
            <w:pPr>
              <w:pStyle w:val="TableParagraph"/>
              <w:spacing w:line="251" w:lineRule="exact"/>
              <w:ind w:left="20"/>
              <w:jc w:val="center"/>
            </w:pPr>
            <w:r>
              <w:rPr>
                <w:spacing w:val="-10"/>
                <w:w w:val="130"/>
              </w:rPr>
              <w:t>*</w:t>
            </w:r>
          </w:p>
        </w:tc>
        <w:tc>
          <w:tcPr>
            <w:tcW w:w="687" w:type="dxa"/>
            <w:tcBorders>
              <w:top w:val="nil"/>
              <w:bottom w:val="single" w:sz="18" w:space="0" w:color="000000"/>
            </w:tcBorders>
          </w:tcPr>
          <w:p w14:paraId="2BBB805D" w14:textId="77777777" w:rsidR="0016796D" w:rsidRDefault="0016796D">
            <w:pPr>
              <w:pStyle w:val="TableParagraph"/>
              <w:rPr>
                <w:i/>
              </w:rPr>
            </w:pPr>
          </w:p>
          <w:p w14:paraId="53382AE7" w14:textId="77777777" w:rsidR="0016796D" w:rsidRDefault="0016796D">
            <w:pPr>
              <w:pStyle w:val="TableParagraph"/>
              <w:rPr>
                <w:i/>
              </w:rPr>
            </w:pPr>
          </w:p>
          <w:p w14:paraId="2CD2C5D2" w14:textId="77777777" w:rsidR="0016796D" w:rsidRDefault="0016796D">
            <w:pPr>
              <w:pStyle w:val="TableParagraph"/>
              <w:spacing w:before="125"/>
              <w:rPr>
                <w:i/>
              </w:rPr>
            </w:pPr>
          </w:p>
          <w:p w14:paraId="2CFBE454" w14:textId="77777777" w:rsidR="0016796D" w:rsidRDefault="00000000">
            <w:pPr>
              <w:pStyle w:val="TableParagraph"/>
              <w:spacing w:line="300" w:lineRule="atLeast"/>
              <w:ind w:left="39" w:right="12" w:hanging="1"/>
              <w:jc w:val="center"/>
            </w:pPr>
            <w:r>
              <w:rPr>
                <w:spacing w:val="-2"/>
              </w:rPr>
              <w:t xml:space="preserve">Dept. </w:t>
            </w:r>
            <w:proofErr w:type="spellStart"/>
            <w:r>
              <w:rPr>
                <w:spacing w:val="-2"/>
                <w:w w:val="90"/>
              </w:rPr>
              <w:t>Averag</w:t>
            </w:r>
            <w:proofErr w:type="spellEnd"/>
            <w:r>
              <w:rPr>
                <w:spacing w:val="-2"/>
                <w:w w:val="90"/>
              </w:rPr>
              <w:t xml:space="preserve"> </w:t>
            </w:r>
            <w:r>
              <w:rPr>
                <w:spacing w:val="-6"/>
              </w:rPr>
              <w:t>e*</w:t>
            </w:r>
          </w:p>
        </w:tc>
        <w:tc>
          <w:tcPr>
            <w:tcW w:w="682" w:type="dxa"/>
            <w:tcBorders>
              <w:top w:val="nil"/>
              <w:bottom w:val="single" w:sz="18" w:space="0" w:color="000000"/>
              <w:right w:val="single" w:sz="12" w:space="0" w:color="000000"/>
            </w:tcBorders>
          </w:tcPr>
          <w:p w14:paraId="56733897" w14:textId="77777777" w:rsidR="0016796D" w:rsidRDefault="0016796D">
            <w:pPr>
              <w:pStyle w:val="TableParagraph"/>
              <w:rPr>
                <w:i/>
              </w:rPr>
            </w:pPr>
          </w:p>
          <w:p w14:paraId="1D4EDD09" w14:textId="77777777" w:rsidR="0016796D" w:rsidRDefault="0016796D">
            <w:pPr>
              <w:pStyle w:val="TableParagraph"/>
              <w:spacing w:before="113"/>
              <w:rPr>
                <w:i/>
              </w:rPr>
            </w:pPr>
          </w:p>
          <w:p w14:paraId="7582767C" w14:textId="77777777" w:rsidR="0016796D" w:rsidRDefault="00000000">
            <w:pPr>
              <w:pStyle w:val="TableParagraph"/>
              <w:spacing w:line="292" w:lineRule="auto"/>
              <w:ind w:left="39" w:hanging="1"/>
              <w:jc w:val="center"/>
            </w:pPr>
            <w:proofErr w:type="spellStart"/>
            <w:r>
              <w:rPr>
                <w:spacing w:val="-2"/>
              </w:rPr>
              <w:t>Colleg</w:t>
            </w:r>
            <w:proofErr w:type="spellEnd"/>
            <w:r>
              <w:rPr>
                <w:spacing w:val="-2"/>
              </w:rPr>
              <w:t xml:space="preserve"> </w:t>
            </w:r>
            <w:r>
              <w:rPr>
                <w:spacing w:val="-10"/>
              </w:rPr>
              <w:t xml:space="preserve">e </w:t>
            </w:r>
            <w:proofErr w:type="spellStart"/>
            <w:r>
              <w:rPr>
                <w:spacing w:val="-4"/>
                <w:w w:val="90"/>
              </w:rPr>
              <w:t>Averag</w:t>
            </w:r>
            <w:proofErr w:type="spellEnd"/>
          </w:p>
          <w:p w14:paraId="2908798B" w14:textId="77777777" w:rsidR="0016796D" w:rsidRDefault="00000000">
            <w:pPr>
              <w:pStyle w:val="TableParagraph"/>
              <w:ind w:left="48" w:right="10"/>
              <w:jc w:val="center"/>
            </w:pPr>
            <w:r>
              <w:rPr>
                <w:spacing w:val="-5"/>
                <w:w w:val="105"/>
              </w:rPr>
              <w:t>e*</w:t>
            </w:r>
          </w:p>
        </w:tc>
        <w:tc>
          <w:tcPr>
            <w:tcW w:w="687" w:type="dxa"/>
            <w:tcBorders>
              <w:top w:val="nil"/>
              <w:left w:val="single" w:sz="12" w:space="0" w:color="000000"/>
              <w:bottom w:val="single" w:sz="18" w:space="0" w:color="000000"/>
            </w:tcBorders>
          </w:tcPr>
          <w:p w14:paraId="452BA522" w14:textId="77777777" w:rsidR="0016796D" w:rsidRDefault="0016796D">
            <w:pPr>
              <w:pStyle w:val="TableParagraph"/>
              <w:spacing w:before="59"/>
              <w:rPr>
                <w:i/>
              </w:rPr>
            </w:pPr>
          </w:p>
          <w:p w14:paraId="366AE8D0" w14:textId="77777777" w:rsidR="0016796D" w:rsidRDefault="00000000">
            <w:pPr>
              <w:pStyle w:val="TableParagraph"/>
              <w:spacing w:line="292" w:lineRule="auto"/>
              <w:ind w:left="29" w:right="14"/>
              <w:jc w:val="center"/>
            </w:pPr>
            <w:r>
              <w:rPr>
                <w:spacing w:val="-2"/>
                <w:w w:val="85"/>
              </w:rPr>
              <w:t xml:space="preserve">Course </w:t>
            </w:r>
            <w:proofErr w:type="spellStart"/>
            <w:r>
              <w:rPr>
                <w:spacing w:val="-6"/>
              </w:rPr>
              <w:t>Overal</w:t>
            </w:r>
            <w:proofErr w:type="spellEnd"/>
            <w:r>
              <w:rPr>
                <w:spacing w:val="-6"/>
              </w:rPr>
              <w:t xml:space="preserve"> </w:t>
            </w:r>
            <w:r>
              <w:rPr>
                <w:spacing w:val="-10"/>
              </w:rPr>
              <w:t xml:space="preserve">l </w:t>
            </w:r>
            <w:r>
              <w:rPr>
                <w:spacing w:val="-4"/>
              </w:rPr>
              <w:t>Rating</w:t>
            </w:r>
          </w:p>
          <w:p w14:paraId="3E7236C6" w14:textId="77777777" w:rsidR="0016796D" w:rsidRDefault="00000000">
            <w:pPr>
              <w:pStyle w:val="TableParagraph"/>
              <w:spacing w:line="252" w:lineRule="exact"/>
              <w:ind w:left="12"/>
              <w:jc w:val="center"/>
            </w:pPr>
            <w:r>
              <w:rPr>
                <w:spacing w:val="-10"/>
                <w:w w:val="130"/>
              </w:rPr>
              <w:t>*</w:t>
            </w:r>
          </w:p>
        </w:tc>
        <w:tc>
          <w:tcPr>
            <w:tcW w:w="682" w:type="dxa"/>
            <w:tcBorders>
              <w:top w:val="nil"/>
              <w:bottom w:val="single" w:sz="18" w:space="0" w:color="000000"/>
            </w:tcBorders>
          </w:tcPr>
          <w:p w14:paraId="3EAC2126" w14:textId="77777777" w:rsidR="0016796D" w:rsidRDefault="0016796D">
            <w:pPr>
              <w:pStyle w:val="TableParagraph"/>
              <w:rPr>
                <w:i/>
              </w:rPr>
            </w:pPr>
          </w:p>
          <w:p w14:paraId="6C8072C3" w14:textId="77777777" w:rsidR="0016796D" w:rsidRDefault="0016796D">
            <w:pPr>
              <w:pStyle w:val="TableParagraph"/>
              <w:rPr>
                <w:i/>
              </w:rPr>
            </w:pPr>
          </w:p>
          <w:p w14:paraId="16BF9961" w14:textId="77777777" w:rsidR="0016796D" w:rsidRDefault="0016796D">
            <w:pPr>
              <w:pStyle w:val="TableParagraph"/>
              <w:spacing w:before="125"/>
              <w:rPr>
                <w:i/>
              </w:rPr>
            </w:pPr>
          </w:p>
          <w:p w14:paraId="4F6BDF80" w14:textId="77777777" w:rsidR="0016796D" w:rsidRDefault="00000000">
            <w:pPr>
              <w:pStyle w:val="TableParagraph"/>
              <w:spacing w:line="300" w:lineRule="atLeast"/>
              <w:ind w:left="38" w:right="9" w:hanging="1"/>
              <w:jc w:val="center"/>
            </w:pPr>
            <w:r>
              <w:rPr>
                <w:spacing w:val="-2"/>
              </w:rPr>
              <w:t xml:space="preserve">Dept. </w:t>
            </w:r>
            <w:proofErr w:type="spellStart"/>
            <w:r>
              <w:rPr>
                <w:spacing w:val="-4"/>
                <w:w w:val="90"/>
              </w:rPr>
              <w:t>Averag</w:t>
            </w:r>
            <w:proofErr w:type="spellEnd"/>
            <w:r>
              <w:rPr>
                <w:spacing w:val="-4"/>
                <w:w w:val="90"/>
              </w:rPr>
              <w:t xml:space="preserve"> </w:t>
            </w:r>
            <w:r>
              <w:rPr>
                <w:spacing w:val="-6"/>
              </w:rPr>
              <w:t>e*</w:t>
            </w:r>
          </w:p>
        </w:tc>
        <w:tc>
          <w:tcPr>
            <w:tcW w:w="687" w:type="dxa"/>
            <w:tcBorders>
              <w:top w:val="nil"/>
              <w:bottom w:val="single" w:sz="18" w:space="0" w:color="000000"/>
              <w:right w:val="single" w:sz="12" w:space="0" w:color="000000"/>
            </w:tcBorders>
          </w:tcPr>
          <w:p w14:paraId="786A135A" w14:textId="77777777" w:rsidR="0016796D" w:rsidRDefault="0016796D">
            <w:pPr>
              <w:pStyle w:val="TableParagraph"/>
              <w:rPr>
                <w:i/>
              </w:rPr>
            </w:pPr>
          </w:p>
          <w:p w14:paraId="18756C71" w14:textId="77777777" w:rsidR="0016796D" w:rsidRDefault="0016796D">
            <w:pPr>
              <w:pStyle w:val="TableParagraph"/>
              <w:spacing w:before="113"/>
              <w:rPr>
                <w:i/>
              </w:rPr>
            </w:pPr>
          </w:p>
          <w:p w14:paraId="6BCDF18E" w14:textId="77777777" w:rsidR="0016796D" w:rsidRDefault="00000000">
            <w:pPr>
              <w:pStyle w:val="TableParagraph"/>
              <w:spacing w:line="292" w:lineRule="auto"/>
              <w:ind w:left="37" w:right="4" w:hanging="1"/>
              <w:jc w:val="center"/>
            </w:pPr>
            <w:proofErr w:type="spellStart"/>
            <w:r>
              <w:rPr>
                <w:spacing w:val="-2"/>
              </w:rPr>
              <w:t>Colleg</w:t>
            </w:r>
            <w:proofErr w:type="spellEnd"/>
            <w:r>
              <w:rPr>
                <w:spacing w:val="-2"/>
              </w:rPr>
              <w:t xml:space="preserve"> </w:t>
            </w:r>
            <w:r>
              <w:rPr>
                <w:spacing w:val="-10"/>
              </w:rPr>
              <w:t xml:space="preserve">e </w:t>
            </w:r>
            <w:proofErr w:type="spellStart"/>
            <w:r>
              <w:rPr>
                <w:spacing w:val="-2"/>
                <w:w w:val="90"/>
              </w:rPr>
              <w:t>Averag</w:t>
            </w:r>
            <w:proofErr w:type="spellEnd"/>
          </w:p>
          <w:p w14:paraId="56B8D1DD" w14:textId="77777777" w:rsidR="0016796D" w:rsidRDefault="00000000">
            <w:pPr>
              <w:pStyle w:val="TableParagraph"/>
              <w:ind w:left="44" w:right="14"/>
              <w:jc w:val="center"/>
            </w:pPr>
            <w:r>
              <w:rPr>
                <w:spacing w:val="-5"/>
                <w:w w:val="105"/>
              </w:rPr>
              <w:t>e*</w:t>
            </w:r>
          </w:p>
        </w:tc>
      </w:tr>
      <w:tr w:rsidR="0016796D" w14:paraId="5AAEECF4" w14:textId="77777777">
        <w:trPr>
          <w:trHeight w:val="306"/>
        </w:trPr>
        <w:tc>
          <w:tcPr>
            <w:tcW w:w="720" w:type="dxa"/>
            <w:tcBorders>
              <w:top w:val="single" w:sz="18" w:space="0" w:color="000000"/>
              <w:right w:val="single" w:sz="12" w:space="0" w:color="000000"/>
            </w:tcBorders>
          </w:tcPr>
          <w:p w14:paraId="4A089FBD" w14:textId="77777777" w:rsidR="0016796D" w:rsidRDefault="0016796D">
            <w:pPr>
              <w:pStyle w:val="TableParagraph"/>
              <w:rPr>
                <w:rFonts w:ascii="Times New Roman"/>
              </w:rPr>
            </w:pPr>
          </w:p>
        </w:tc>
        <w:tc>
          <w:tcPr>
            <w:tcW w:w="720" w:type="dxa"/>
            <w:tcBorders>
              <w:top w:val="single" w:sz="18" w:space="0" w:color="000000"/>
              <w:left w:val="single" w:sz="12" w:space="0" w:color="000000"/>
            </w:tcBorders>
          </w:tcPr>
          <w:p w14:paraId="47E4FBA3" w14:textId="77777777" w:rsidR="0016796D" w:rsidRDefault="0016796D">
            <w:pPr>
              <w:pStyle w:val="TableParagraph"/>
              <w:rPr>
                <w:rFonts w:ascii="Times New Roman"/>
              </w:rPr>
            </w:pPr>
          </w:p>
        </w:tc>
        <w:tc>
          <w:tcPr>
            <w:tcW w:w="1440" w:type="dxa"/>
            <w:tcBorders>
              <w:top w:val="single" w:sz="18" w:space="0" w:color="000000"/>
              <w:right w:val="single" w:sz="12" w:space="0" w:color="000000"/>
            </w:tcBorders>
          </w:tcPr>
          <w:p w14:paraId="36967E39" w14:textId="77777777" w:rsidR="0016796D" w:rsidRDefault="0016796D">
            <w:pPr>
              <w:pStyle w:val="TableParagraph"/>
              <w:rPr>
                <w:rFonts w:ascii="Times New Roman"/>
              </w:rPr>
            </w:pPr>
          </w:p>
        </w:tc>
        <w:tc>
          <w:tcPr>
            <w:tcW w:w="686" w:type="dxa"/>
            <w:tcBorders>
              <w:top w:val="single" w:sz="18" w:space="0" w:color="000000"/>
              <w:left w:val="single" w:sz="12" w:space="0" w:color="000000"/>
            </w:tcBorders>
          </w:tcPr>
          <w:p w14:paraId="46751AA9" w14:textId="77777777" w:rsidR="0016796D" w:rsidRDefault="0016796D">
            <w:pPr>
              <w:pStyle w:val="TableParagraph"/>
              <w:rPr>
                <w:rFonts w:ascii="Times New Roman"/>
              </w:rPr>
            </w:pPr>
          </w:p>
        </w:tc>
        <w:tc>
          <w:tcPr>
            <w:tcW w:w="864" w:type="dxa"/>
            <w:tcBorders>
              <w:top w:val="single" w:sz="18" w:space="0" w:color="000000"/>
            </w:tcBorders>
          </w:tcPr>
          <w:p w14:paraId="158CA9F4" w14:textId="77777777" w:rsidR="0016796D" w:rsidRDefault="0016796D">
            <w:pPr>
              <w:pStyle w:val="TableParagraph"/>
              <w:rPr>
                <w:rFonts w:ascii="Times New Roman"/>
              </w:rPr>
            </w:pPr>
          </w:p>
        </w:tc>
        <w:tc>
          <w:tcPr>
            <w:tcW w:w="677" w:type="dxa"/>
            <w:tcBorders>
              <w:top w:val="single" w:sz="18" w:space="0" w:color="000000"/>
            </w:tcBorders>
          </w:tcPr>
          <w:p w14:paraId="50609FF9" w14:textId="77777777" w:rsidR="0016796D" w:rsidRDefault="0016796D">
            <w:pPr>
              <w:pStyle w:val="TableParagraph"/>
              <w:rPr>
                <w:rFonts w:ascii="Times New Roman"/>
              </w:rPr>
            </w:pPr>
          </w:p>
        </w:tc>
        <w:tc>
          <w:tcPr>
            <w:tcW w:w="677" w:type="dxa"/>
            <w:tcBorders>
              <w:top w:val="single" w:sz="18" w:space="0" w:color="000000"/>
              <w:right w:val="single" w:sz="12" w:space="0" w:color="000000"/>
            </w:tcBorders>
          </w:tcPr>
          <w:p w14:paraId="25E6055A" w14:textId="77777777" w:rsidR="0016796D" w:rsidRDefault="0016796D">
            <w:pPr>
              <w:pStyle w:val="TableParagraph"/>
              <w:rPr>
                <w:rFonts w:ascii="Times New Roman"/>
              </w:rPr>
            </w:pPr>
          </w:p>
        </w:tc>
        <w:tc>
          <w:tcPr>
            <w:tcW w:w="682" w:type="dxa"/>
            <w:tcBorders>
              <w:top w:val="single" w:sz="18" w:space="0" w:color="000000"/>
              <w:left w:val="single" w:sz="12" w:space="0" w:color="000000"/>
            </w:tcBorders>
          </w:tcPr>
          <w:p w14:paraId="046804C6" w14:textId="77777777" w:rsidR="0016796D" w:rsidRDefault="0016796D">
            <w:pPr>
              <w:pStyle w:val="TableParagraph"/>
              <w:rPr>
                <w:rFonts w:ascii="Times New Roman"/>
              </w:rPr>
            </w:pPr>
          </w:p>
        </w:tc>
        <w:tc>
          <w:tcPr>
            <w:tcW w:w="687" w:type="dxa"/>
            <w:tcBorders>
              <w:top w:val="single" w:sz="18" w:space="0" w:color="000000"/>
            </w:tcBorders>
          </w:tcPr>
          <w:p w14:paraId="258BC073" w14:textId="77777777" w:rsidR="0016796D" w:rsidRDefault="0016796D">
            <w:pPr>
              <w:pStyle w:val="TableParagraph"/>
              <w:rPr>
                <w:rFonts w:ascii="Times New Roman"/>
              </w:rPr>
            </w:pPr>
          </w:p>
        </w:tc>
        <w:tc>
          <w:tcPr>
            <w:tcW w:w="682" w:type="dxa"/>
            <w:tcBorders>
              <w:top w:val="single" w:sz="18" w:space="0" w:color="000000"/>
              <w:right w:val="single" w:sz="12" w:space="0" w:color="000000"/>
            </w:tcBorders>
          </w:tcPr>
          <w:p w14:paraId="7D62CF2B" w14:textId="77777777" w:rsidR="0016796D" w:rsidRDefault="0016796D">
            <w:pPr>
              <w:pStyle w:val="TableParagraph"/>
              <w:rPr>
                <w:rFonts w:ascii="Times New Roman"/>
              </w:rPr>
            </w:pPr>
          </w:p>
        </w:tc>
        <w:tc>
          <w:tcPr>
            <w:tcW w:w="687" w:type="dxa"/>
            <w:tcBorders>
              <w:top w:val="single" w:sz="18" w:space="0" w:color="000000"/>
              <w:left w:val="single" w:sz="12" w:space="0" w:color="000000"/>
            </w:tcBorders>
          </w:tcPr>
          <w:p w14:paraId="52B2AB31" w14:textId="77777777" w:rsidR="0016796D" w:rsidRDefault="0016796D">
            <w:pPr>
              <w:pStyle w:val="TableParagraph"/>
              <w:rPr>
                <w:rFonts w:ascii="Times New Roman"/>
              </w:rPr>
            </w:pPr>
          </w:p>
        </w:tc>
        <w:tc>
          <w:tcPr>
            <w:tcW w:w="682" w:type="dxa"/>
            <w:tcBorders>
              <w:top w:val="single" w:sz="18" w:space="0" w:color="000000"/>
            </w:tcBorders>
          </w:tcPr>
          <w:p w14:paraId="2B5E5955" w14:textId="77777777" w:rsidR="0016796D" w:rsidRDefault="0016796D">
            <w:pPr>
              <w:pStyle w:val="TableParagraph"/>
              <w:rPr>
                <w:rFonts w:ascii="Times New Roman"/>
              </w:rPr>
            </w:pPr>
          </w:p>
        </w:tc>
        <w:tc>
          <w:tcPr>
            <w:tcW w:w="687" w:type="dxa"/>
            <w:tcBorders>
              <w:top w:val="single" w:sz="18" w:space="0" w:color="000000"/>
              <w:right w:val="single" w:sz="12" w:space="0" w:color="000000"/>
            </w:tcBorders>
          </w:tcPr>
          <w:p w14:paraId="5D95E63F" w14:textId="77777777" w:rsidR="0016796D" w:rsidRDefault="0016796D">
            <w:pPr>
              <w:pStyle w:val="TableParagraph"/>
              <w:rPr>
                <w:rFonts w:ascii="Times New Roman"/>
              </w:rPr>
            </w:pPr>
          </w:p>
        </w:tc>
      </w:tr>
      <w:tr w:rsidR="0016796D" w14:paraId="78B1991D" w14:textId="77777777">
        <w:trPr>
          <w:trHeight w:val="311"/>
        </w:trPr>
        <w:tc>
          <w:tcPr>
            <w:tcW w:w="720" w:type="dxa"/>
            <w:tcBorders>
              <w:right w:val="single" w:sz="12" w:space="0" w:color="000000"/>
            </w:tcBorders>
          </w:tcPr>
          <w:p w14:paraId="03C54654" w14:textId="77777777" w:rsidR="0016796D" w:rsidRDefault="0016796D">
            <w:pPr>
              <w:pStyle w:val="TableParagraph"/>
              <w:rPr>
                <w:rFonts w:ascii="Times New Roman"/>
              </w:rPr>
            </w:pPr>
          </w:p>
        </w:tc>
        <w:tc>
          <w:tcPr>
            <w:tcW w:w="720" w:type="dxa"/>
            <w:tcBorders>
              <w:left w:val="single" w:sz="12" w:space="0" w:color="000000"/>
            </w:tcBorders>
          </w:tcPr>
          <w:p w14:paraId="4227B764" w14:textId="77777777" w:rsidR="0016796D" w:rsidRDefault="0016796D">
            <w:pPr>
              <w:pStyle w:val="TableParagraph"/>
              <w:rPr>
                <w:rFonts w:ascii="Times New Roman"/>
              </w:rPr>
            </w:pPr>
          </w:p>
        </w:tc>
        <w:tc>
          <w:tcPr>
            <w:tcW w:w="1440" w:type="dxa"/>
            <w:tcBorders>
              <w:right w:val="single" w:sz="12" w:space="0" w:color="000000"/>
            </w:tcBorders>
          </w:tcPr>
          <w:p w14:paraId="08B35DFC" w14:textId="77777777" w:rsidR="0016796D" w:rsidRDefault="0016796D">
            <w:pPr>
              <w:pStyle w:val="TableParagraph"/>
              <w:rPr>
                <w:rFonts w:ascii="Times New Roman"/>
              </w:rPr>
            </w:pPr>
          </w:p>
        </w:tc>
        <w:tc>
          <w:tcPr>
            <w:tcW w:w="686" w:type="dxa"/>
            <w:tcBorders>
              <w:left w:val="single" w:sz="12" w:space="0" w:color="000000"/>
            </w:tcBorders>
          </w:tcPr>
          <w:p w14:paraId="64293A2D" w14:textId="77777777" w:rsidR="0016796D" w:rsidRDefault="0016796D">
            <w:pPr>
              <w:pStyle w:val="TableParagraph"/>
              <w:rPr>
                <w:rFonts w:ascii="Times New Roman"/>
              </w:rPr>
            </w:pPr>
          </w:p>
        </w:tc>
        <w:tc>
          <w:tcPr>
            <w:tcW w:w="864" w:type="dxa"/>
          </w:tcPr>
          <w:p w14:paraId="1CA9C1F1" w14:textId="77777777" w:rsidR="0016796D" w:rsidRDefault="0016796D">
            <w:pPr>
              <w:pStyle w:val="TableParagraph"/>
              <w:rPr>
                <w:rFonts w:ascii="Times New Roman"/>
              </w:rPr>
            </w:pPr>
          </w:p>
        </w:tc>
        <w:tc>
          <w:tcPr>
            <w:tcW w:w="677" w:type="dxa"/>
          </w:tcPr>
          <w:p w14:paraId="3781FC1D" w14:textId="77777777" w:rsidR="0016796D" w:rsidRDefault="0016796D">
            <w:pPr>
              <w:pStyle w:val="TableParagraph"/>
              <w:rPr>
                <w:rFonts w:ascii="Times New Roman"/>
              </w:rPr>
            </w:pPr>
          </w:p>
        </w:tc>
        <w:tc>
          <w:tcPr>
            <w:tcW w:w="677" w:type="dxa"/>
            <w:tcBorders>
              <w:right w:val="single" w:sz="12" w:space="0" w:color="000000"/>
            </w:tcBorders>
          </w:tcPr>
          <w:p w14:paraId="10B1BBE8" w14:textId="77777777" w:rsidR="0016796D" w:rsidRDefault="0016796D">
            <w:pPr>
              <w:pStyle w:val="TableParagraph"/>
              <w:rPr>
                <w:rFonts w:ascii="Times New Roman"/>
              </w:rPr>
            </w:pPr>
          </w:p>
        </w:tc>
        <w:tc>
          <w:tcPr>
            <w:tcW w:w="682" w:type="dxa"/>
            <w:tcBorders>
              <w:left w:val="single" w:sz="12" w:space="0" w:color="000000"/>
            </w:tcBorders>
          </w:tcPr>
          <w:p w14:paraId="0D825ED1" w14:textId="77777777" w:rsidR="0016796D" w:rsidRDefault="0016796D">
            <w:pPr>
              <w:pStyle w:val="TableParagraph"/>
              <w:rPr>
                <w:rFonts w:ascii="Times New Roman"/>
              </w:rPr>
            </w:pPr>
          </w:p>
        </w:tc>
        <w:tc>
          <w:tcPr>
            <w:tcW w:w="687" w:type="dxa"/>
          </w:tcPr>
          <w:p w14:paraId="5D7C3FDB" w14:textId="77777777" w:rsidR="0016796D" w:rsidRDefault="0016796D">
            <w:pPr>
              <w:pStyle w:val="TableParagraph"/>
              <w:rPr>
                <w:rFonts w:ascii="Times New Roman"/>
              </w:rPr>
            </w:pPr>
          </w:p>
        </w:tc>
        <w:tc>
          <w:tcPr>
            <w:tcW w:w="682" w:type="dxa"/>
            <w:tcBorders>
              <w:right w:val="single" w:sz="12" w:space="0" w:color="000000"/>
            </w:tcBorders>
          </w:tcPr>
          <w:p w14:paraId="02AA9CCA" w14:textId="77777777" w:rsidR="0016796D" w:rsidRDefault="0016796D">
            <w:pPr>
              <w:pStyle w:val="TableParagraph"/>
              <w:rPr>
                <w:rFonts w:ascii="Times New Roman"/>
              </w:rPr>
            </w:pPr>
          </w:p>
        </w:tc>
        <w:tc>
          <w:tcPr>
            <w:tcW w:w="687" w:type="dxa"/>
            <w:tcBorders>
              <w:left w:val="single" w:sz="12" w:space="0" w:color="000000"/>
            </w:tcBorders>
          </w:tcPr>
          <w:p w14:paraId="664D97E5" w14:textId="77777777" w:rsidR="0016796D" w:rsidRDefault="0016796D">
            <w:pPr>
              <w:pStyle w:val="TableParagraph"/>
              <w:rPr>
                <w:rFonts w:ascii="Times New Roman"/>
              </w:rPr>
            </w:pPr>
          </w:p>
        </w:tc>
        <w:tc>
          <w:tcPr>
            <w:tcW w:w="682" w:type="dxa"/>
          </w:tcPr>
          <w:p w14:paraId="49C913F8" w14:textId="77777777" w:rsidR="0016796D" w:rsidRDefault="0016796D">
            <w:pPr>
              <w:pStyle w:val="TableParagraph"/>
              <w:rPr>
                <w:rFonts w:ascii="Times New Roman"/>
              </w:rPr>
            </w:pPr>
          </w:p>
        </w:tc>
        <w:tc>
          <w:tcPr>
            <w:tcW w:w="687" w:type="dxa"/>
            <w:tcBorders>
              <w:right w:val="single" w:sz="12" w:space="0" w:color="000000"/>
            </w:tcBorders>
          </w:tcPr>
          <w:p w14:paraId="420FF187" w14:textId="77777777" w:rsidR="0016796D" w:rsidRDefault="0016796D">
            <w:pPr>
              <w:pStyle w:val="TableParagraph"/>
              <w:rPr>
                <w:rFonts w:ascii="Times New Roman"/>
              </w:rPr>
            </w:pPr>
          </w:p>
        </w:tc>
      </w:tr>
      <w:tr w:rsidR="0016796D" w14:paraId="50E8D042" w14:textId="77777777">
        <w:trPr>
          <w:trHeight w:val="306"/>
        </w:trPr>
        <w:tc>
          <w:tcPr>
            <w:tcW w:w="720" w:type="dxa"/>
            <w:tcBorders>
              <w:right w:val="single" w:sz="12" w:space="0" w:color="000000"/>
            </w:tcBorders>
          </w:tcPr>
          <w:p w14:paraId="504BDBE7" w14:textId="77777777" w:rsidR="0016796D" w:rsidRDefault="0016796D">
            <w:pPr>
              <w:pStyle w:val="TableParagraph"/>
              <w:rPr>
                <w:rFonts w:ascii="Times New Roman"/>
              </w:rPr>
            </w:pPr>
          </w:p>
        </w:tc>
        <w:tc>
          <w:tcPr>
            <w:tcW w:w="720" w:type="dxa"/>
            <w:tcBorders>
              <w:left w:val="single" w:sz="12" w:space="0" w:color="000000"/>
            </w:tcBorders>
          </w:tcPr>
          <w:p w14:paraId="09401C31" w14:textId="77777777" w:rsidR="0016796D" w:rsidRDefault="0016796D">
            <w:pPr>
              <w:pStyle w:val="TableParagraph"/>
              <w:rPr>
                <w:rFonts w:ascii="Times New Roman"/>
              </w:rPr>
            </w:pPr>
          </w:p>
        </w:tc>
        <w:tc>
          <w:tcPr>
            <w:tcW w:w="1440" w:type="dxa"/>
            <w:tcBorders>
              <w:right w:val="single" w:sz="12" w:space="0" w:color="000000"/>
            </w:tcBorders>
          </w:tcPr>
          <w:p w14:paraId="7B862D28" w14:textId="77777777" w:rsidR="0016796D" w:rsidRDefault="0016796D">
            <w:pPr>
              <w:pStyle w:val="TableParagraph"/>
              <w:rPr>
                <w:rFonts w:ascii="Times New Roman"/>
              </w:rPr>
            </w:pPr>
          </w:p>
        </w:tc>
        <w:tc>
          <w:tcPr>
            <w:tcW w:w="686" w:type="dxa"/>
            <w:tcBorders>
              <w:left w:val="single" w:sz="12" w:space="0" w:color="000000"/>
            </w:tcBorders>
          </w:tcPr>
          <w:p w14:paraId="657F61EC" w14:textId="77777777" w:rsidR="0016796D" w:rsidRDefault="0016796D">
            <w:pPr>
              <w:pStyle w:val="TableParagraph"/>
              <w:rPr>
                <w:rFonts w:ascii="Times New Roman"/>
              </w:rPr>
            </w:pPr>
          </w:p>
        </w:tc>
        <w:tc>
          <w:tcPr>
            <w:tcW w:w="864" w:type="dxa"/>
          </w:tcPr>
          <w:p w14:paraId="62DC8774" w14:textId="77777777" w:rsidR="0016796D" w:rsidRDefault="0016796D">
            <w:pPr>
              <w:pStyle w:val="TableParagraph"/>
              <w:rPr>
                <w:rFonts w:ascii="Times New Roman"/>
              </w:rPr>
            </w:pPr>
          </w:p>
        </w:tc>
        <w:tc>
          <w:tcPr>
            <w:tcW w:w="677" w:type="dxa"/>
          </w:tcPr>
          <w:p w14:paraId="41455C7C" w14:textId="77777777" w:rsidR="0016796D" w:rsidRDefault="0016796D">
            <w:pPr>
              <w:pStyle w:val="TableParagraph"/>
              <w:rPr>
                <w:rFonts w:ascii="Times New Roman"/>
              </w:rPr>
            </w:pPr>
          </w:p>
        </w:tc>
        <w:tc>
          <w:tcPr>
            <w:tcW w:w="677" w:type="dxa"/>
            <w:tcBorders>
              <w:right w:val="single" w:sz="12" w:space="0" w:color="000000"/>
            </w:tcBorders>
          </w:tcPr>
          <w:p w14:paraId="1CF9D7BE" w14:textId="77777777" w:rsidR="0016796D" w:rsidRDefault="0016796D">
            <w:pPr>
              <w:pStyle w:val="TableParagraph"/>
              <w:rPr>
                <w:rFonts w:ascii="Times New Roman"/>
              </w:rPr>
            </w:pPr>
          </w:p>
        </w:tc>
        <w:tc>
          <w:tcPr>
            <w:tcW w:w="682" w:type="dxa"/>
            <w:tcBorders>
              <w:left w:val="single" w:sz="12" w:space="0" w:color="000000"/>
            </w:tcBorders>
          </w:tcPr>
          <w:p w14:paraId="37D64D92" w14:textId="77777777" w:rsidR="0016796D" w:rsidRDefault="0016796D">
            <w:pPr>
              <w:pStyle w:val="TableParagraph"/>
              <w:rPr>
                <w:rFonts w:ascii="Times New Roman"/>
              </w:rPr>
            </w:pPr>
          </w:p>
        </w:tc>
        <w:tc>
          <w:tcPr>
            <w:tcW w:w="687" w:type="dxa"/>
          </w:tcPr>
          <w:p w14:paraId="336AA0B3" w14:textId="77777777" w:rsidR="0016796D" w:rsidRDefault="0016796D">
            <w:pPr>
              <w:pStyle w:val="TableParagraph"/>
              <w:rPr>
                <w:rFonts w:ascii="Times New Roman"/>
              </w:rPr>
            </w:pPr>
          </w:p>
        </w:tc>
        <w:tc>
          <w:tcPr>
            <w:tcW w:w="682" w:type="dxa"/>
            <w:tcBorders>
              <w:right w:val="single" w:sz="12" w:space="0" w:color="000000"/>
            </w:tcBorders>
          </w:tcPr>
          <w:p w14:paraId="1CA3B185" w14:textId="77777777" w:rsidR="0016796D" w:rsidRDefault="0016796D">
            <w:pPr>
              <w:pStyle w:val="TableParagraph"/>
              <w:rPr>
                <w:rFonts w:ascii="Times New Roman"/>
              </w:rPr>
            </w:pPr>
          </w:p>
        </w:tc>
        <w:tc>
          <w:tcPr>
            <w:tcW w:w="687" w:type="dxa"/>
            <w:tcBorders>
              <w:left w:val="single" w:sz="12" w:space="0" w:color="000000"/>
            </w:tcBorders>
          </w:tcPr>
          <w:p w14:paraId="4EDE0186" w14:textId="77777777" w:rsidR="0016796D" w:rsidRDefault="0016796D">
            <w:pPr>
              <w:pStyle w:val="TableParagraph"/>
              <w:rPr>
                <w:rFonts w:ascii="Times New Roman"/>
              </w:rPr>
            </w:pPr>
          </w:p>
        </w:tc>
        <w:tc>
          <w:tcPr>
            <w:tcW w:w="682" w:type="dxa"/>
          </w:tcPr>
          <w:p w14:paraId="35ED5316" w14:textId="77777777" w:rsidR="0016796D" w:rsidRDefault="0016796D">
            <w:pPr>
              <w:pStyle w:val="TableParagraph"/>
              <w:rPr>
                <w:rFonts w:ascii="Times New Roman"/>
              </w:rPr>
            </w:pPr>
          </w:p>
        </w:tc>
        <w:tc>
          <w:tcPr>
            <w:tcW w:w="687" w:type="dxa"/>
            <w:tcBorders>
              <w:right w:val="single" w:sz="12" w:space="0" w:color="000000"/>
            </w:tcBorders>
          </w:tcPr>
          <w:p w14:paraId="6C9951ED" w14:textId="77777777" w:rsidR="0016796D" w:rsidRDefault="0016796D">
            <w:pPr>
              <w:pStyle w:val="TableParagraph"/>
              <w:rPr>
                <w:rFonts w:ascii="Times New Roman"/>
              </w:rPr>
            </w:pPr>
          </w:p>
        </w:tc>
      </w:tr>
      <w:tr w:rsidR="0016796D" w14:paraId="788FC6EC" w14:textId="77777777">
        <w:trPr>
          <w:trHeight w:val="311"/>
        </w:trPr>
        <w:tc>
          <w:tcPr>
            <w:tcW w:w="720" w:type="dxa"/>
            <w:tcBorders>
              <w:right w:val="single" w:sz="12" w:space="0" w:color="000000"/>
            </w:tcBorders>
          </w:tcPr>
          <w:p w14:paraId="0E8A41D5" w14:textId="77777777" w:rsidR="0016796D" w:rsidRDefault="0016796D">
            <w:pPr>
              <w:pStyle w:val="TableParagraph"/>
              <w:rPr>
                <w:rFonts w:ascii="Times New Roman"/>
              </w:rPr>
            </w:pPr>
          </w:p>
        </w:tc>
        <w:tc>
          <w:tcPr>
            <w:tcW w:w="720" w:type="dxa"/>
            <w:tcBorders>
              <w:left w:val="single" w:sz="12" w:space="0" w:color="000000"/>
            </w:tcBorders>
          </w:tcPr>
          <w:p w14:paraId="690C314A" w14:textId="77777777" w:rsidR="0016796D" w:rsidRDefault="0016796D">
            <w:pPr>
              <w:pStyle w:val="TableParagraph"/>
              <w:rPr>
                <w:rFonts w:ascii="Times New Roman"/>
              </w:rPr>
            </w:pPr>
          </w:p>
        </w:tc>
        <w:tc>
          <w:tcPr>
            <w:tcW w:w="1440" w:type="dxa"/>
            <w:tcBorders>
              <w:right w:val="single" w:sz="12" w:space="0" w:color="000000"/>
            </w:tcBorders>
          </w:tcPr>
          <w:p w14:paraId="13CBC478" w14:textId="77777777" w:rsidR="0016796D" w:rsidRDefault="0016796D">
            <w:pPr>
              <w:pStyle w:val="TableParagraph"/>
              <w:rPr>
                <w:rFonts w:ascii="Times New Roman"/>
              </w:rPr>
            </w:pPr>
          </w:p>
        </w:tc>
        <w:tc>
          <w:tcPr>
            <w:tcW w:w="686" w:type="dxa"/>
            <w:tcBorders>
              <w:left w:val="single" w:sz="12" w:space="0" w:color="000000"/>
            </w:tcBorders>
          </w:tcPr>
          <w:p w14:paraId="0B3CE83E" w14:textId="77777777" w:rsidR="0016796D" w:rsidRDefault="0016796D">
            <w:pPr>
              <w:pStyle w:val="TableParagraph"/>
              <w:rPr>
                <w:rFonts w:ascii="Times New Roman"/>
              </w:rPr>
            </w:pPr>
          </w:p>
        </w:tc>
        <w:tc>
          <w:tcPr>
            <w:tcW w:w="864" w:type="dxa"/>
          </w:tcPr>
          <w:p w14:paraId="3AA6524A" w14:textId="77777777" w:rsidR="0016796D" w:rsidRDefault="0016796D">
            <w:pPr>
              <w:pStyle w:val="TableParagraph"/>
              <w:rPr>
                <w:rFonts w:ascii="Times New Roman"/>
              </w:rPr>
            </w:pPr>
          </w:p>
        </w:tc>
        <w:tc>
          <w:tcPr>
            <w:tcW w:w="677" w:type="dxa"/>
          </w:tcPr>
          <w:p w14:paraId="19AFAA77" w14:textId="77777777" w:rsidR="0016796D" w:rsidRDefault="0016796D">
            <w:pPr>
              <w:pStyle w:val="TableParagraph"/>
              <w:rPr>
                <w:rFonts w:ascii="Times New Roman"/>
              </w:rPr>
            </w:pPr>
          </w:p>
        </w:tc>
        <w:tc>
          <w:tcPr>
            <w:tcW w:w="677" w:type="dxa"/>
            <w:tcBorders>
              <w:right w:val="single" w:sz="12" w:space="0" w:color="000000"/>
            </w:tcBorders>
          </w:tcPr>
          <w:p w14:paraId="032B58F2" w14:textId="77777777" w:rsidR="0016796D" w:rsidRDefault="0016796D">
            <w:pPr>
              <w:pStyle w:val="TableParagraph"/>
              <w:rPr>
                <w:rFonts w:ascii="Times New Roman"/>
              </w:rPr>
            </w:pPr>
          </w:p>
        </w:tc>
        <w:tc>
          <w:tcPr>
            <w:tcW w:w="682" w:type="dxa"/>
            <w:tcBorders>
              <w:left w:val="single" w:sz="12" w:space="0" w:color="000000"/>
            </w:tcBorders>
          </w:tcPr>
          <w:p w14:paraId="30FFFADB" w14:textId="77777777" w:rsidR="0016796D" w:rsidRDefault="0016796D">
            <w:pPr>
              <w:pStyle w:val="TableParagraph"/>
              <w:rPr>
                <w:rFonts w:ascii="Times New Roman"/>
              </w:rPr>
            </w:pPr>
          </w:p>
        </w:tc>
        <w:tc>
          <w:tcPr>
            <w:tcW w:w="687" w:type="dxa"/>
          </w:tcPr>
          <w:p w14:paraId="67476D37" w14:textId="77777777" w:rsidR="0016796D" w:rsidRDefault="0016796D">
            <w:pPr>
              <w:pStyle w:val="TableParagraph"/>
              <w:rPr>
                <w:rFonts w:ascii="Times New Roman"/>
              </w:rPr>
            </w:pPr>
          </w:p>
        </w:tc>
        <w:tc>
          <w:tcPr>
            <w:tcW w:w="682" w:type="dxa"/>
            <w:tcBorders>
              <w:right w:val="single" w:sz="12" w:space="0" w:color="000000"/>
            </w:tcBorders>
          </w:tcPr>
          <w:p w14:paraId="3A35B6AA" w14:textId="77777777" w:rsidR="0016796D" w:rsidRDefault="0016796D">
            <w:pPr>
              <w:pStyle w:val="TableParagraph"/>
              <w:rPr>
                <w:rFonts w:ascii="Times New Roman"/>
              </w:rPr>
            </w:pPr>
          </w:p>
        </w:tc>
        <w:tc>
          <w:tcPr>
            <w:tcW w:w="687" w:type="dxa"/>
            <w:tcBorders>
              <w:left w:val="single" w:sz="12" w:space="0" w:color="000000"/>
            </w:tcBorders>
          </w:tcPr>
          <w:p w14:paraId="39AD6FE0" w14:textId="77777777" w:rsidR="0016796D" w:rsidRDefault="0016796D">
            <w:pPr>
              <w:pStyle w:val="TableParagraph"/>
              <w:rPr>
                <w:rFonts w:ascii="Times New Roman"/>
              </w:rPr>
            </w:pPr>
          </w:p>
        </w:tc>
        <w:tc>
          <w:tcPr>
            <w:tcW w:w="682" w:type="dxa"/>
          </w:tcPr>
          <w:p w14:paraId="4DA9AF3A" w14:textId="77777777" w:rsidR="0016796D" w:rsidRDefault="0016796D">
            <w:pPr>
              <w:pStyle w:val="TableParagraph"/>
              <w:rPr>
                <w:rFonts w:ascii="Times New Roman"/>
              </w:rPr>
            </w:pPr>
          </w:p>
        </w:tc>
        <w:tc>
          <w:tcPr>
            <w:tcW w:w="687" w:type="dxa"/>
            <w:tcBorders>
              <w:right w:val="single" w:sz="12" w:space="0" w:color="000000"/>
            </w:tcBorders>
          </w:tcPr>
          <w:p w14:paraId="01B42F86" w14:textId="77777777" w:rsidR="0016796D" w:rsidRDefault="0016796D">
            <w:pPr>
              <w:pStyle w:val="TableParagraph"/>
              <w:rPr>
                <w:rFonts w:ascii="Times New Roman"/>
              </w:rPr>
            </w:pPr>
          </w:p>
        </w:tc>
      </w:tr>
    </w:tbl>
    <w:p w14:paraId="3ECF4220" w14:textId="77777777" w:rsidR="0016796D" w:rsidRDefault="00000000">
      <w:pPr>
        <w:pStyle w:val="BodyText"/>
        <w:spacing w:before="12"/>
        <w:ind w:left="5834"/>
      </w:pPr>
      <w:r>
        <w:rPr>
          <w:w w:val="90"/>
        </w:rPr>
        <w:t>*</w:t>
      </w:r>
      <w:r>
        <w:rPr>
          <w:spacing w:val="-6"/>
        </w:rPr>
        <w:t xml:space="preserve"> </w:t>
      </w:r>
      <w:r>
        <w:rPr>
          <w:w w:val="90"/>
        </w:rPr>
        <w:t>5</w:t>
      </w:r>
      <w:r>
        <w:rPr>
          <w:spacing w:val="-6"/>
        </w:rPr>
        <w:t xml:space="preserve"> </w:t>
      </w:r>
      <w:r>
        <w:rPr>
          <w:w w:val="90"/>
        </w:rPr>
        <w:t>=</w:t>
      </w:r>
      <w:r>
        <w:rPr>
          <w:spacing w:val="-6"/>
        </w:rPr>
        <w:t xml:space="preserve"> </w:t>
      </w:r>
      <w:r>
        <w:rPr>
          <w:w w:val="90"/>
        </w:rPr>
        <w:t>excellent,</w:t>
      </w:r>
      <w:r>
        <w:rPr>
          <w:spacing w:val="-6"/>
        </w:rPr>
        <w:t xml:space="preserve"> </w:t>
      </w:r>
      <w:r>
        <w:rPr>
          <w:w w:val="90"/>
        </w:rPr>
        <w:t>1</w:t>
      </w:r>
      <w:r>
        <w:rPr>
          <w:spacing w:val="-5"/>
        </w:rPr>
        <w:t xml:space="preserve"> </w:t>
      </w:r>
      <w:r>
        <w:rPr>
          <w:w w:val="90"/>
        </w:rPr>
        <w:t>=</w:t>
      </w:r>
      <w:r>
        <w:rPr>
          <w:spacing w:val="-6"/>
        </w:rPr>
        <w:t xml:space="preserve"> </w:t>
      </w:r>
      <w:r>
        <w:rPr>
          <w:w w:val="90"/>
        </w:rPr>
        <w:t>very</w:t>
      </w:r>
      <w:r>
        <w:rPr>
          <w:spacing w:val="-6"/>
        </w:rPr>
        <w:t xml:space="preserve"> </w:t>
      </w:r>
      <w:r>
        <w:rPr>
          <w:spacing w:val="-4"/>
          <w:w w:val="90"/>
        </w:rPr>
        <w:t>poor</w:t>
      </w:r>
    </w:p>
    <w:p w14:paraId="30288FE1" w14:textId="77777777" w:rsidR="0016796D" w:rsidRDefault="0016796D">
      <w:pPr>
        <w:pStyle w:val="BodyText"/>
      </w:pPr>
    </w:p>
    <w:p w14:paraId="1F2484CE" w14:textId="77777777" w:rsidR="0016796D" w:rsidRDefault="0016796D">
      <w:pPr>
        <w:pStyle w:val="BodyText"/>
      </w:pPr>
    </w:p>
    <w:p w14:paraId="5707930C" w14:textId="77777777" w:rsidR="0016796D" w:rsidRDefault="0016796D">
      <w:pPr>
        <w:pStyle w:val="BodyText"/>
        <w:spacing w:before="3"/>
      </w:pPr>
    </w:p>
    <w:p w14:paraId="58A126BF" w14:textId="77777777" w:rsidR="0016796D" w:rsidRDefault="00000000">
      <w:pPr>
        <w:pStyle w:val="ListParagraph"/>
        <w:numPr>
          <w:ilvl w:val="1"/>
          <w:numId w:val="1"/>
        </w:numPr>
        <w:tabs>
          <w:tab w:val="left" w:pos="792"/>
        </w:tabs>
        <w:ind w:left="792" w:hanging="358"/>
      </w:pPr>
      <w:r>
        <w:rPr>
          <w:spacing w:val="-2"/>
        </w:rPr>
        <w:t>Service</w:t>
      </w:r>
    </w:p>
    <w:p w14:paraId="3958631A" w14:textId="77777777" w:rsidR="0016796D" w:rsidRDefault="00000000">
      <w:pPr>
        <w:spacing w:before="51" w:line="290" w:lineRule="auto"/>
        <w:ind w:left="794" w:right="97"/>
        <w:rPr>
          <w:i/>
        </w:rPr>
      </w:pPr>
      <w:r>
        <w:rPr>
          <w:i/>
          <w:w w:val="90"/>
        </w:rPr>
        <w:t xml:space="preserve">Describe leadership positions and/or service in professional societies, organizations, and events related </w:t>
      </w:r>
      <w:r>
        <w:rPr>
          <w:i/>
        </w:rPr>
        <w:t>to</w:t>
      </w:r>
      <w:r>
        <w:rPr>
          <w:i/>
          <w:spacing w:val="-4"/>
        </w:rPr>
        <w:t xml:space="preserve"> </w:t>
      </w:r>
      <w:r>
        <w:rPr>
          <w:i/>
        </w:rPr>
        <w:t>teaching.</w:t>
      </w:r>
    </w:p>
    <w:p w14:paraId="0EDE9DA3" w14:textId="77777777" w:rsidR="0016796D" w:rsidRDefault="0016796D">
      <w:pPr>
        <w:pStyle w:val="BodyText"/>
        <w:rPr>
          <w:i/>
        </w:rPr>
      </w:pPr>
    </w:p>
    <w:p w14:paraId="0D522ABE" w14:textId="77777777" w:rsidR="0016796D" w:rsidRDefault="0016796D">
      <w:pPr>
        <w:pStyle w:val="BodyText"/>
        <w:spacing w:before="204"/>
        <w:rPr>
          <w:i/>
        </w:rPr>
      </w:pPr>
    </w:p>
    <w:p w14:paraId="243E7B2A" w14:textId="77777777" w:rsidR="0016796D" w:rsidRDefault="00000000">
      <w:pPr>
        <w:pStyle w:val="ListParagraph"/>
        <w:numPr>
          <w:ilvl w:val="1"/>
          <w:numId w:val="1"/>
        </w:numPr>
        <w:tabs>
          <w:tab w:val="left" w:pos="792"/>
        </w:tabs>
        <w:ind w:left="792" w:hanging="358"/>
      </w:pPr>
      <w:r>
        <w:rPr>
          <w:spacing w:val="-2"/>
          <w:w w:val="90"/>
        </w:rPr>
        <w:t>Other</w:t>
      </w:r>
      <w:r>
        <w:rPr>
          <w:spacing w:val="-7"/>
        </w:rPr>
        <w:t xml:space="preserve"> </w:t>
      </w:r>
      <w:r>
        <w:rPr>
          <w:spacing w:val="-2"/>
          <w:w w:val="90"/>
        </w:rPr>
        <w:t>Assessments</w:t>
      </w:r>
      <w:r>
        <w:rPr>
          <w:spacing w:val="-6"/>
        </w:rPr>
        <w:t xml:space="preserve"> </w:t>
      </w:r>
      <w:r>
        <w:rPr>
          <w:spacing w:val="-2"/>
          <w:w w:val="90"/>
        </w:rPr>
        <w:t>of</w:t>
      </w:r>
      <w:r>
        <w:rPr>
          <w:spacing w:val="-6"/>
        </w:rPr>
        <w:t xml:space="preserve"> </w:t>
      </w:r>
      <w:r>
        <w:rPr>
          <w:spacing w:val="-2"/>
          <w:w w:val="90"/>
        </w:rPr>
        <w:t>Teaching</w:t>
      </w:r>
      <w:r>
        <w:rPr>
          <w:spacing w:val="-7"/>
        </w:rPr>
        <w:t xml:space="preserve"> </w:t>
      </w:r>
      <w:r>
        <w:rPr>
          <w:spacing w:val="-2"/>
          <w:w w:val="90"/>
        </w:rPr>
        <w:t>and</w:t>
      </w:r>
      <w:r>
        <w:rPr>
          <w:spacing w:val="-6"/>
        </w:rPr>
        <w:t xml:space="preserve"> </w:t>
      </w:r>
      <w:r>
        <w:rPr>
          <w:spacing w:val="-2"/>
          <w:w w:val="90"/>
        </w:rPr>
        <w:t>Advising</w:t>
      </w:r>
      <w:r>
        <w:rPr>
          <w:spacing w:val="-6"/>
        </w:rPr>
        <w:t xml:space="preserve"> </w:t>
      </w:r>
      <w:r>
        <w:rPr>
          <w:spacing w:val="-2"/>
          <w:w w:val="90"/>
        </w:rPr>
        <w:t>Effectiveness</w:t>
      </w:r>
    </w:p>
    <w:p w14:paraId="0C07C052" w14:textId="77777777" w:rsidR="0016796D" w:rsidRDefault="0016796D">
      <w:pPr>
        <w:pStyle w:val="ListParagraph"/>
        <w:sectPr w:rsidR="0016796D">
          <w:pgSz w:w="12240" w:h="15840"/>
          <w:pgMar w:top="1080" w:right="1080" w:bottom="1400" w:left="1080" w:header="0" w:footer="1209" w:gutter="0"/>
          <w:cols w:space="720"/>
        </w:sectPr>
      </w:pPr>
    </w:p>
    <w:p w14:paraId="2069B6E6" w14:textId="77777777" w:rsidR="0016796D" w:rsidRDefault="00000000">
      <w:pPr>
        <w:spacing w:before="82" w:line="292" w:lineRule="auto"/>
        <w:ind w:left="794" w:right="177"/>
        <w:rPr>
          <w:i/>
        </w:rPr>
      </w:pPr>
      <w:r>
        <w:rPr>
          <w:i/>
          <w:w w:val="90"/>
        </w:rPr>
        <w:lastRenderedPageBreak/>
        <w:t xml:space="preserve">Describe other external measures of teaching and advising effectiveness, e.g. peer evaluation of teaching, awards, honors, presentations on teaching methods, awards received by students for work </w:t>
      </w:r>
      <w:r>
        <w:rPr>
          <w:i/>
          <w:spacing w:val="-4"/>
        </w:rPr>
        <w:t>completed</w:t>
      </w:r>
      <w:r>
        <w:rPr>
          <w:i/>
          <w:spacing w:val="-12"/>
        </w:rPr>
        <w:t xml:space="preserve"> </w:t>
      </w:r>
      <w:r>
        <w:rPr>
          <w:i/>
          <w:spacing w:val="-4"/>
        </w:rPr>
        <w:t>under</w:t>
      </w:r>
      <w:r>
        <w:rPr>
          <w:i/>
          <w:spacing w:val="-12"/>
        </w:rPr>
        <w:t xml:space="preserve"> </w:t>
      </w:r>
      <w:r>
        <w:rPr>
          <w:i/>
          <w:spacing w:val="-4"/>
        </w:rPr>
        <w:t>your</w:t>
      </w:r>
      <w:r>
        <w:rPr>
          <w:i/>
          <w:spacing w:val="-12"/>
        </w:rPr>
        <w:t xml:space="preserve"> </w:t>
      </w:r>
      <w:r>
        <w:rPr>
          <w:i/>
          <w:spacing w:val="-4"/>
        </w:rPr>
        <w:t>supervision,</w:t>
      </w:r>
      <w:r>
        <w:rPr>
          <w:i/>
          <w:spacing w:val="-12"/>
        </w:rPr>
        <w:t xml:space="preserve"> </w:t>
      </w:r>
      <w:r>
        <w:rPr>
          <w:i/>
          <w:spacing w:val="-4"/>
        </w:rPr>
        <w:t>etc.</w:t>
      </w:r>
    </w:p>
    <w:p w14:paraId="129A565F" w14:textId="77777777" w:rsidR="0016796D" w:rsidRDefault="0016796D">
      <w:pPr>
        <w:pStyle w:val="BodyText"/>
        <w:rPr>
          <w:i/>
        </w:rPr>
      </w:pPr>
    </w:p>
    <w:p w14:paraId="45F0328F" w14:textId="77777777" w:rsidR="0016796D" w:rsidRDefault="0016796D">
      <w:pPr>
        <w:pStyle w:val="BodyText"/>
        <w:spacing w:before="205"/>
        <w:rPr>
          <w:i/>
        </w:rPr>
      </w:pPr>
    </w:p>
    <w:p w14:paraId="2AD06CB2" w14:textId="77777777" w:rsidR="0016796D" w:rsidRDefault="00000000">
      <w:pPr>
        <w:pStyle w:val="ListParagraph"/>
        <w:numPr>
          <w:ilvl w:val="0"/>
          <w:numId w:val="1"/>
        </w:numPr>
        <w:tabs>
          <w:tab w:val="left" w:pos="433"/>
        </w:tabs>
        <w:ind w:left="433" w:hanging="359"/>
        <w:rPr>
          <w:b/>
        </w:rPr>
      </w:pPr>
      <w:r>
        <w:rPr>
          <w:b/>
          <w:w w:val="85"/>
        </w:rPr>
        <w:t>Research/Creative</w:t>
      </w:r>
      <w:r>
        <w:rPr>
          <w:b/>
          <w:spacing w:val="18"/>
        </w:rPr>
        <w:t xml:space="preserve"> </w:t>
      </w:r>
      <w:r>
        <w:rPr>
          <w:b/>
          <w:spacing w:val="-2"/>
        </w:rPr>
        <w:t>Activities</w:t>
      </w:r>
    </w:p>
    <w:p w14:paraId="18E6ACDA" w14:textId="77777777" w:rsidR="0016796D" w:rsidRDefault="00000000">
      <w:pPr>
        <w:spacing w:before="54"/>
        <w:ind w:left="434"/>
        <w:rPr>
          <w:i/>
        </w:rPr>
      </w:pPr>
      <w:r>
        <w:rPr>
          <w:i/>
          <w:w w:val="85"/>
        </w:rPr>
        <w:t>ISU</w:t>
      </w:r>
      <w:r>
        <w:rPr>
          <w:i/>
          <w:spacing w:val="16"/>
        </w:rPr>
        <w:t xml:space="preserve"> </w:t>
      </w:r>
      <w:r>
        <w:rPr>
          <w:i/>
          <w:w w:val="85"/>
        </w:rPr>
        <w:t>Faculty</w:t>
      </w:r>
      <w:r>
        <w:rPr>
          <w:i/>
          <w:spacing w:val="17"/>
        </w:rPr>
        <w:t xml:space="preserve"> </w:t>
      </w:r>
      <w:r>
        <w:rPr>
          <w:i/>
          <w:w w:val="85"/>
        </w:rPr>
        <w:t>Handbook</w:t>
      </w:r>
      <w:r>
        <w:rPr>
          <w:i/>
          <w:spacing w:val="18"/>
        </w:rPr>
        <w:t xml:space="preserve"> </w:t>
      </w:r>
      <w:r>
        <w:rPr>
          <w:i/>
          <w:w w:val="85"/>
        </w:rPr>
        <w:t>Section</w:t>
      </w:r>
      <w:r>
        <w:rPr>
          <w:i/>
          <w:spacing w:val="18"/>
        </w:rPr>
        <w:t xml:space="preserve"> </w:t>
      </w:r>
      <w:r>
        <w:rPr>
          <w:i/>
          <w:w w:val="85"/>
        </w:rPr>
        <w:t>5.2.2.4</w:t>
      </w:r>
      <w:r>
        <w:rPr>
          <w:i/>
          <w:spacing w:val="18"/>
        </w:rPr>
        <w:t xml:space="preserve"> </w:t>
      </w:r>
      <w:r>
        <w:rPr>
          <w:i/>
          <w:w w:val="85"/>
        </w:rPr>
        <w:t>defines</w:t>
      </w:r>
      <w:r>
        <w:rPr>
          <w:i/>
          <w:spacing w:val="17"/>
        </w:rPr>
        <w:t xml:space="preserve"> </w:t>
      </w:r>
      <w:r>
        <w:rPr>
          <w:i/>
          <w:w w:val="85"/>
        </w:rPr>
        <w:t>Research/Creative</w:t>
      </w:r>
      <w:r>
        <w:rPr>
          <w:i/>
          <w:spacing w:val="18"/>
        </w:rPr>
        <w:t xml:space="preserve"> </w:t>
      </w:r>
      <w:r>
        <w:rPr>
          <w:i/>
          <w:spacing w:val="-2"/>
          <w:w w:val="85"/>
        </w:rPr>
        <w:t>Activities.</w:t>
      </w:r>
    </w:p>
    <w:p w14:paraId="6481E5E9" w14:textId="77777777" w:rsidR="0016796D" w:rsidRDefault="0016796D">
      <w:pPr>
        <w:pStyle w:val="BodyText"/>
        <w:spacing w:before="1"/>
        <w:rPr>
          <w:i/>
        </w:rPr>
      </w:pPr>
    </w:p>
    <w:p w14:paraId="665DF6C1" w14:textId="77777777" w:rsidR="0016796D" w:rsidRDefault="00000000">
      <w:pPr>
        <w:pStyle w:val="ListParagraph"/>
        <w:numPr>
          <w:ilvl w:val="1"/>
          <w:numId w:val="1"/>
        </w:numPr>
        <w:tabs>
          <w:tab w:val="left" w:pos="792"/>
        </w:tabs>
        <w:ind w:left="792" w:hanging="358"/>
      </w:pPr>
      <w:r>
        <w:rPr>
          <w:w w:val="90"/>
        </w:rPr>
        <w:t>Area(s)</w:t>
      </w:r>
      <w:r>
        <w:rPr>
          <w:spacing w:val="-6"/>
          <w:w w:val="90"/>
        </w:rPr>
        <w:t xml:space="preserve"> </w:t>
      </w:r>
      <w:r>
        <w:rPr>
          <w:w w:val="90"/>
        </w:rPr>
        <w:t>of</w:t>
      </w:r>
      <w:r>
        <w:rPr>
          <w:spacing w:val="-5"/>
          <w:w w:val="90"/>
        </w:rPr>
        <w:t xml:space="preserve"> </w:t>
      </w:r>
      <w:r>
        <w:rPr>
          <w:spacing w:val="-2"/>
          <w:w w:val="90"/>
        </w:rPr>
        <w:t>Focus</w:t>
      </w:r>
    </w:p>
    <w:p w14:paraId="3DD04585" w14:textId="77777777" w:rsidR="0016796D" w:rsidRDefault="00000000">
      <w:pPr>
        <w:pStyle w:val="ListParagraph"/>
        <w:numPr>
          <w:ilvl w:val="1"/>
          <w:numId w:val="1"/>
        </w:numPr>
        <w:tabs>
          <w:tab w:val="left" w:pos="792"/>
        </w:tabs>
        <w:spacing w:before="249"/>
        <w:ind w:left="792" w:hanging="358"/>
      </w:pPr>
      <w:r>
        <w:rPr>
          <w:w w:val="90"/>
        </w:rPr>
        <w:t>Accomplishments</w:t>
      </w:r>
      <w:r>
        <w:rPr>
          <w:spacing w:val="-2"/>
        </w:rPr>
        <w:t xml:space="preserve"> </w:t>
      </w:r>
      <w:r>
        <w:rPr>
          <w:w w:val="90"/>
        </w:rPr>
        <w:t>and</w:t>
      </w:r>
      <w:r>
        <w:rPr>
          <w:spacing w:val="-2"/>
        </w:rPr>
        <w:t xml:space="preserve"> </w:t>
      </w:r>
      <w:r>
        <w:rPr>
          <w:spacing w:val="-2"/>
          <w:w w:val="90"/>
        </w:rPr>
        <w:t>Impacts</w:t>
      </w:r>
    </w:p>
    <w:p w14:paraId="7A07DF5F" w14:textId="77777777" w:rsidR="0016796D" w:rsidRDefault="00000000">
      <w:pPr>
        <w:spacing w:before="50" w:line="292" w:lineRule="auto"/>
        <w:ind w:left="794"/>
        <w:rPr>
          <w:i/>
        </w:rPr>
      </w:pPr>
      <w:r>
        <w:rPr>
          <w:i/>
          <w:spacing w:val="-6"/>
        </w:rPr>
        <w:t>Describe</w:t>
      </w:r>
      <w:r>
        <w:rPr>
          <w:i/>
          <w:spacing w:val="-7"/>
        </w:rPr>
        <w:t xml:space="preserve"> </w:t>
      </w:r>
      <w:r>
        <w:rPr>
          <w:i/>
          <w:spacing w:val="-6"/>
        </w:rPr>
        <w:t>in</w:t>
      </w:r>
      <w:r>
        <w:rPr>
          <w:i/>
          <w:spacing w:val="-7"/>
        </w:rPr>
        <w:t xml:space="preserve"> </w:t>
      </w:r>
      <w:r>
        <w:rPr>
          <w:i/>
          <w:spacing w:val="-6"/>
        </w:rPr>
        <w:t>detail</w:t>
      </w:r>
      <w:r>
        <w:rPr>
          <w:i/>
          <w:spacing w:val="-7"/>
        </w:rPr>
        <w:t xml:space="preserve"> </w:t>
      </w:r>
      <w:r>
        <w:rPr>
          <w:i/>
          <w:spacing w:val="-6"/>
        </w:rPr>
        <w:t>the</w:t>
      </w:r>
      <w:r>
        <w:rPr>
          <w:i/>
          <w:spacing w:val="-7"/>
        </w:rPr>
        <w:t xml:space="preserve"> </w:t>
      </w:r>
      <w:r>
        <w:rPr>
          <w:i/>
          <w:spacing w:val="-6"/>
        </w:rPr>
        <w:t>most</w:t>
      </w:r>
      <w:r>
        <w:rPr>
          <w:i/>
          <w:spacing w:val="-7"/>
        </w:rPr>
        <w:t xml:space="preserve"> </w:t>
      </w:r>
      <w:r>
        <w:rPr>
          <w:i/>
          <w:spacing w:val="-6"/>
        </w:rPr>
        <w:t>impactful</w:t>
      </w:r>
      <w:r>
        <w:rPr>
          <w:i/>
          <w:spacing w:val="-7"/>
        </w:rPr>
        <w:t xml:space="preserve"> </w:t>
      </w:r>
      <w:r>
        <w:rPr>
          <w:i/>
          <w:spacing w:val="-6"/>
        </w:rPr>
        <w:t>accomplishment</w:t>
      </w:r>
      <w:r>
        <w:rPr>
          <w:i/>
          <w:spacing w:val="-7"/>
        </w:rPr>
        <w:t xml:space="preserve"> </w:t>
      </w:r>
      <w:r>
        <w:rPr>
          <w:i/>
          <w:spacing w:val="-6"/>
        </w:rPr>
        <w:t>in</w:t>
      </w:r>
      <w:r>
        <w:rPr>
          <w:i/>
          <w:spacing w:val="-7"/>
        </w:rPr>
        <w:t xml:space="preserve"> </w:t>
      </w:r>
      <w:r>
        <w:rPr>
          <w:i/>
          <w:spacing w:val="-6"/>
        </w:rPr>
        <w:t>research/creative</w:t>
      </w:r>
      <w:r>
        <w:rPr>
          <w:i/>
          <w:spacing w:val="-7"/>
        </w:rPr>
        <w:t xml:space="preserve"> </w:t>
      </w:r>
      <w:r>
        <w:rPr>
          <w:i/>
          <w:spacing w:val="-6"/>
        </w:rPr>
        <w:t>activities</w:t>
      </w:r>
      <w:r>
        <w:rPr>
          <w:i/>
          <w:spacing w:val="-7"/>
        </w:rPr>
        <w:t xml:space="preserve"> </w:t>
      </w:r>
      <w:r>
        <w:rPr>
          <w:i/>
          <w:spacing w:val="-6"/>
        </w:rPr>
        <w:t>along</w:t>
      </w:r>
      <w:r>
        <w:rPr>
          <w:i/>
          <w:spacing w:val="-7"/>
        </w:rPr>
        <w:t xml:space="preserve"> </w:t>
      </w:r>
      <w:r>
        <w:rPr>
          <w:i/>
          <w:spacing w:val="-6"/>
        </w:rPr>
        <w:t xml:space="preserve">with </w:t>
      </w:r>
      <w:r>
        <w:rPr>
          <w:i/>
          <w:spacing w:val="-8"/>
        </w:rPr>
        <w:t xml:space="preserve">importance of the peer-reviewed venues in which the work was published, presented, exhibited, etc. </w:t>
      </w:r>
      <w:r>
        <w:rPr>
          <w:i/>
          <w:w w:val="90"/>
        </w:rPr>
        <w:t xml:space="preserve">Report impact and citation metrics for publications, exhibitions, completed works, etc. when available. Describe sponsored funding supporting research/creative activities and the significance of the funding </w:t>
      </w:r>
      <w:r>
        <w:rPr>
          <w:i/>
          <w:spacing w:val="-2"/>
        </w:rPr>
        <w:t>organization.</w:t>
      </w:r>
    </w:p>
    <w:p w14:paraId="1B113A79" w14:textId="77777777" w:rsidR="0016796D" w:rsidRDefault="00000000">
      <w:pPr>
        <w:pStyle w:val="ListParagraph"/>
        <w:numPr>
          <w:ilvl w:val="1"/>
          <w:numId w:val="1"/>
        </w:numPr>
        <w:tabs>
          <w:tab w:val="left" w:pos="793"/>
        </w:tabs>
        <w:spacing w:before="197"/>
        <w:ind w:left="793" w:hanging="359"/>
      </w:pPr>
      <w:r>
        <w:rPr>
          <w:spacing w:val="-2"/>
        </w:rPr>
        <w:t>Service</w:t>
      </w:r>
    </w:p>
    <w:p w14:paraId="7EFCEA47" w14:textId="77777777" w:rsidR="0016796D" w:rsidRDefault="00000000">
      <w:pPr>
        <w:spacing w:before="55" w:line="290" w:lineRule="auto"/>
        <w:ind w:left="794"/>
        <w:rPr>
          <w:i/>
        </w:rPr>
      </w:pPr>
      <w:r>
        <w:rPr>
          <w:i/>
          <w:w w:val="90"/>
        </w:rPr>
        <w:t xml:space="preserve">Describe leadership positions and/or service in professional societies, journals, foundations, </w:t>
      </w:r>
      <w:r>
        <w:rPr>
          <w:i/>
          <w:spacing w:val="-6"/>
        </w:rPr>
        <w:t>organizations, and events related to research/creative activities.</w:t>
      </w:r>
    </w:p>
    <w:p w14:paraId="47B49A15" w14:textId="77777777" w:rsidR="0016796D" w:rsidRDefault="00000000">
      <w:pPr>
        <w:pStyle w:val="ListParagraph"/>
        <w:numPr>
          <w:ilvl w:val="1"/>
          <w:numId w:val="1"/>
        </w:numPr>
        <w:tabs>
          <w:tab w:val="left" w:pos="793"/>
        </w:tabs>
        <w:spacing w:before="202"/>
        <w:ind w:left="793" w:hanging="359"/>
      </w:pPr>
      <w:r>
        <w:rPr>
          <w:w w:val="90"/>
        </w:rPr>
        <w:t>Other</w:t>
      </w:r>
      <w:r>
        <w:rPr>
          <w:spacing w:val="-6"/>
          <w:w w:val="90"/>
        </w:rPr>
        <w:t xml:space="preserve"> </w:t>
      </w:r>
      <w:r>
        <w:rPr>
          <w:w w:val="90"/>
        </w:rPr>
        <w:t>External</w:t>
      </w:r>
      <w:r>
        <w:rPr>
          <w:spacing w:val="-5"/>
          <w:w w:val="90"/>
        </w:rPr>
        <w:t xml:space="preserve"> </w:t>
      </w:r>
      <w:r>
        <w:rPr>
          <w:w w:val="90"/>
        </w:rPr>
        <w:t>Measures</w:t>
      </w:r>
      <w:r>
        <w:rPr>
          <w:spacing w:val="-6"/>
          <w:w w:val="90"/>
        </w:rPr>
        <w:t xml:space="preserve"> </w:t>
      </w:r>
      <w:r>
        <w:rPr>
          <w:w w:val="90"/>
        </w:rPr>
        <w:t>of</w:t>
      </w:r>
      <w:r>
        <w:rPr>
          <w:spacing w:val="-5"/>
          <w:w w:val="90"/>
        </w:rPr>
        <w:t xml:space="preserve"> </w:t>
      </w:r>
      <w:r>
        <w:rPr>
          <w:w w:val="90"/>
        </w:rPr>
        <w:t>Excellence</w:t>
      </w:r>
      <w:r>
        <w:rPr>
          <w:spacing w:val="-5"/>
          <w:w w:val="90"/>
        </w:rPr>
        <w:t xml:space="preserve"> </w:t>
      </w:r>
      <w:r>
        <w:rPr>
          <w:w w:val="90"/>
        </w:rPr>
        <w:t>and</w:t>
      </w:r>
      <w:r>
        <w:rPr>
          <w:spacing w:val="-6"/>
          <w:w w:val="90"/>
        </w:rPr>
        <w:t xml:space="preserve"> </w:t>
      </w:r>
      <w:r>
        <w:rPr>
          <w:spacing w:val="-2"/>
          <w:w w:val="90"/>
        </w:rPr>
        <w:t>Impact</w:t>
      </w:r>
    </w:p>
    <w:p w14:paraId="7687EDDE" w14:textId="77777777" w:rsidR="0016796D" w:rsidRDefault="00000000">
      <w:pPr>
        <w:spacing w:before="50" w:line="295" w:lineRule="auto"/>
        <w:ind w:left="794"/>
        <w:rPr>
          <w:i/>
        </w:rPr>
      </w:pPr>
      <w:r>
        <w:rPr>
          <w:i/>
          <w:w w:val="90"/>
        </w:rPr>
        <w:t xml:space="preserve">Describe other external measures of excellence and impact, e.g. awards, honors, patents, invitations to </w:t>
      </w:r>
      <w:r>
        <w:rPr>
          <w:i/>
        </w:rPr>
        <w:t>present/exhibit</w:t>
      </w:r>
      <w:r>
        <w:rPr>
          <w:i/>
          <w:spacing w:val="-3"/>
        </w:rPr>
        <w:t xml:space="preserve"> </w:t>
      </w:r>
      <w:r>
        <w:rPr>
          <w:i/>
        </w:rPr>
        <w:t>work,</w:t>
      </w:r>
      <w:r>
        <w:rPr>
          <w:i/>
          <w:spacing w:val="-3"/>
        </w:rPr>
        <w:t xml:space="preserve"> </w:t>
      </w:r>
      <w:r>
        <w:rPr>
          <w:i/>
        </w:rPr>
        <w:t>etc.</w:t>
      </w:r>
    </w:p>
    <w:p w14:paraId="57BD6079" w14:textId="77777777" w:rsidR="0016796D" w:rsidRDefault="0016796D">
      <w:pPr>
        <w:pStyle w:val="BodyText"/>
        <w:rPr>
          <w:i/>
        </w:rPr>
      </w:pPr>
    </w:p>
    <w:p w14:paraId="172AE17E" w14:textId="77777777" w:rsidR="0016796D" w:rsidRDefault="0016796D">
      <w:pPr>
        <w:pStyle w:val="BodyText"/>
        <w:rPr>
          <w:i/>
        </w:rPr>
      </w:pPr>
    </w:p>
    <w:p w14:paraId="631968F3" w14:textId="77777777" w:rsidR="0016796D" w:rsidRDefault="00000000">
      <w:pPr>
        <w:pStyle w:val="ListParagraph"/>
        <w:numPr>
          <w:ilvl w:val="0"/>
          <w:numId w:val="1"/>
        </w:numPr>
        <w:tabs>
          <w:tab w:val="left" w:pos="433"/>
        </w:tabs>
        <w:ind w:left="433" w:hanging="359"/>
        <w:rPr>
          <w:b/>
        </w:rPr>
      </w:pPr>
      <w:r>
        <w:rPr>
          <w:b/>
          <w:w w:val="85"/>
        </w:rPr>
        <w:t>Extension/Professional</w:t>
      </w:r>
      <w:r>
        <w:rPr>
          <w:b/>
          <w:spacing w:val="-1"/>
          <w:w w:val="95"/>
        </w:rPr>
        <w:t xml:space="preserve"> </w:t>
      </w:r>
      <w:r>
        <w:rPr>
          <w:b/>
          <w:spacing w:val="-2"/>
          <w:w w:val="95"/>
        </w:rPr>
        <w:t>Practice/Engagement</w:t>
      </w:r>
    </w:p>
    <w:p w14:paraId="60DC2BBC" w14:textId="77777777" w:rsidR="0016796D" w:rsidRDefault="00000000">
      <w:pPr>
        <w:spacing w:before="54"/>
        <w:ind w:left="434"/>
        <w:rPr>
          <w:i/>
        </w:rPr>
      </w:pPr>
      <w:r>
        <w:rPr>
          <w:i/>
          <w:w w:val="90"/>
        </w:rPr>
        <w:t>Include</w:t>
      </w:r>
      <w:r>
        <w:rPr>
          <w:i/>
          <w:spacing w:val="-5"/>
        </w:rPr>
        <w:t xml:space="preserve"> </w:t>
      </w:r>
      <w:r>
        <w:rPr>
          <w:i/>
          <w:w w:val="90"/>
        </w:rPr>
        <w:t>this</w:t>
      </w:r>
      <w:r>
        <w:rPr>
          <w:i/>
          <w:spacing w:val="-4"/>
        </w:rPr>
        <w:t xml:space="preserve"> </w:t>
      </w:r>
      <w:r>
        <w:rPr>
          <w:i/>
          <w:w w:val="90"/>
        </w:rPr>
        <w:t>section</w:t>
      </w:r>
      <w:r>
        <w:rPr>
          <w:i/>
          <w:spacing w:val="-4"/>
        </w:rPr>
        <w:t xml:space="preserve"> </w:t>
      </w:r>
      <w:r>
        <w:rPr>
          <w:i/>
          <w:w w:val="90"/>
        </w:rPr>
        <w:t>only</w:t>
      </w:r>
      <w:r>
        <w:rPr>
          <w:i/>
          <w:spacing w:val="-4"/>
        </w:rPr>
        <w:t xml:space="preserve"> </w:t>
      </w:r>
      <w:r>
        <w:rPr>
          <w:i/>
          <w:w w:val="90"/>
        </w:rPr>
        <w:t>if</w:t>
      </w:r>
      <w:r>
        <w:rPr>
          <w:i/>
          <w:spacing w:val="-4"/>
        </w:rPr>
        <w:t xml:space="preserve"> </w:t>
      </w:r>
      <w:r>
        <w:rPr>
          <w:i/>
          <w:w w:val="90"/>
        </w:rPr>
        <w:t>it</w:t>
      </w:r>
      <w:r>
        <w:rPr>
          <w:i/>
          <w:spacing w:val="-4"/>
        </w:rPr>
        <w:t xml:space="preserve"> </w:t>
      </w:r>
      <w:r>
        <w:rPr>
          <w:i/>
          <w:w w:val="90"/>
        </w:rPr>
        <w:t>is</w:t>
      </w:r>
      <w:r>
        <w:rPr>
          <w:i/>
          <w:spacing w:val="-4"/>
        </w:rPr>
        <w:t xml:space="preserve"> </w:t>
      </w:r>
      <w:r>
        <w:rPr>
          <w:i/>
          <w:w w:val="90"/>
        </w:rPr>
        <w:t>an</w:t>
      </w:r>
      <w:r>
        <w:rPr>
          <w:i/>
          <w:spacing w:val="-4"/>
        </w:rPr>
        <w:t xml:space="preserve"> </w:t>
      </w:r>
      <w:r>
        <w:rPr>
          <w:i/>
          <w:w w:val="90"/>
        </w:rPr>
        <w:t>element</w:t>
      </w:r>
      <w:r>
        <w:rPr>
          <w:i/>
          <w:spacing w:val="-4"/>
        </w:rPr>
        <w:t xml:space="preserve"> </w:t>
      </w:r>
      <w:r>
        <w:rPr>
          <w:i/>
          <w:w w:val="90"/>
        </w:rPr>
        <w:t>in</w:t>
      </w:r>
      <w:r>
        <w:rPr>
          <w:i/>
          <w:spacing w:val="-5"/>
        </w:rPr>
        <w:t xml:space="preserve"> </w:t>
      </w:r>
      <w:r>
        <w:rPr>
          <w:i/>
          <w:w w:val="90"/>
        </w:rPr>
        <w:t>your</w:t>
      </w:r>
      <w:r>
        <w:rPr>
          <w:i/>
          <w:spacing w:val="-4"/>
        </w:rPr>
        <w:t xml:space="preserve"> </w:t>
      </w:r>
      <w:r>
        <w:rPr>
          <w:i/>
          <w:spacing w:val="-4"/>
          <w:w w:val="90"/>
        </w:rPr>
        <w:t>PRS.</w:t>
      </w:r>
    </w:p>
    <w:p w14:paraId="7986B5FE" w14:textId="77777777" w:rsidR="0016796D" w:rsidRDefault="0016796D">
      <w:pPr>
        <w:pStyle w:val="BodyText"/>
        <w:spacing w:before="3"/>
        <w:rPr>
          <w:i/>
        </w:rPr>
      </w:pPr>
    </w:p>
    <w:p w14:paraId="4000C44A" w14:textId="77777777" w:rsidR="0016796D" w:rsidRDefault="00000000">
      <w:pPr>
        <w:spacing w:line="292" w:lineRule="auto"/>
        <w:ind w:left="434" w:right="177"/>
        <w:rPr>
          <w:i/>
        </w:rPr>
      </w:pPr>
      <w:r>
        <w:rPr>
          <w:i/>
          <w:w w:val="90"/>
        </w:rPr>
        <w:t xml:space="preserve">ISU Faculty Handbook section 5.2.2.5 defines Extension/Professional Practice. In addition to this definition, the college also recognizes “engagement” as part of this area. Community Engagement as defined by Carnegie Foundation's Classification for Community Engagement is “collaboration between institutions of </w:t>
      </w:r>
      <w:r>
        <w:rPr>
          <w:i/>
          <w:spacing w:val="-4"/>
        </w:rPr>
        <w:t>higher</w:t>
      </w:r>
      <w:r>
        <w:rPr>
          <w:i/>
          <w:spacing w:val="-12"/>
        </w:rPr>
        <w:t xml:space="preserve"> </w:t>
      </w:r>
      <w:r>
        <w:rPr>
          <w:i/>
          <w:spacing w:val="-4"/>
        </w:rPr>
        <w:t>education</w:t>
      </w:r>
      <w:r>
        <w:rPr>
          <w:i/>
          <w:spacing w:val="-12"/>
        </w:rPr>
        <w:t xml:space="preserve"> </w:t>
      </w:r>
      <w:r>
        <w:rPr>
          <w:i/>
          <w:spacing w:val="-4"/>
        </w:rPr>
        <w:t>and</w:t>
      </w:r>
      <w:r>
        <w:rPr>
          <w:i/>
          <w:spacing w:val="-12"/>
        </w:rPr>
        <w:t xml:space="preserve"> </w:t>
      </w:r>
      <w:r>
        <w:rPr>
          <w:i/>
          <w:spacing w:val="-4"/>
        </w:rPr>
        <w:t>their</w:t>
      </w:r>
      <w:r>
        <w:rPr>
          <w:i/>
          <w:spacing w:val="-12"/>
        </w:rPr>
        <w:t xml:space="preserve"> </w:t>
      </w:r>
      <w:r>
        <w:rPr>
          <w:i/>
          <w:spacing w:val="-4"/>
        </w:rPr>
        <w:t>larger</w:t>
      </w:r>
      <w:r>
        <w:rPr>
          <w:i/>
          <w:spacing w:val="-12"/>
        </w:rPr>
        <w:t xml:space="preserve"> </w:t>
      </w:r>
      <w:r>
        <w:rPr>
          <w:i/>
          <w:spacing w:val="-4"/>
        </w:rPr>
        <w:t>communities</w:t>
      </w:r>
      <w:r>
        <w:rPr>
          <w:i/>
          <w:spacing w:val="-12"/>
        </w:rPr>
        <w:t xml:space="preserve"> </w:t>
      </w:r>
      <w:r>
        <w:rPr>
          <w:i/>
          <w:spacing w:val="-4"/>
        </w:rPr>
        <w:t>(local,</w:t>
      </w:r>
      <w:r>
        <w:rPr>
          <w:i/>
          <w:spacing w:val="-12"/>
        </w:rPr>
        <w:t xml:space="preserve"> </w:t>
      </w:r>
      <w:r>
        <w:rPr>
          <w:i/>
          <w:spacing w:val="-4"/>
        </w:rPr>
        <w:t>regional/state,</w:t>
      </w:r>
      <w:r>
        <w:rPr>
          <w:i/>
          <w:spacing w:val="-12"/>
        </w:rPr>
        <w:t xml:space="preserve"> </w:t>
      </w:r>
      <w:r>
        <w:rPr>
          <w:i/>
          <w:spacing w:val="-4"/>
        </w:rPr>
        <w:t>national,</w:t>
      </w:r>
      <w:r>
        <w:rPr>
          <w:i/>
          <w:spacing w:val="-12"/>
        </w:rPr>
        <w:t xml:space="preserve"> </w:t>
      </w:r>
      <w:r>
        <w:rPr>
          <w:i/>
          <w:spacing w:val="-4"/>
        </w:rPr>
        <w:t>global)</w:t>
      </w:r>
      <w:r>
        <w:rPr>
          <w:i/>
          <w:spacing w:val="-12"/>
        </w:rPr>
        <w:t xml:space="preserve"> </w:t>
      </w:r>
      <w:r>
        <w:rPr>
          <w:i/>
          <w:spacing w:val="-4"/>
        </w:rPr>
        <w:t>for</w:t>
      </w:r>
      <w:r>
        <w:rPr>
          <w:i/>
          <w:spacing w:val="-12"/>
        </w:rPr>
        <w:t xml:space="preserve"> </w:t>
      </w:r>
      <w:r>
        <w:rPr>
          <w:i/>
          <w:spacing w:val="-4"/>
        </w:rPr>
        <w:t>the</w:t>
      </w:r>
      <w:r>
        <w:rPr>
          <w:i/>
          <w:spacing w:val="-12"/>
        </w:rPr>
        <w:t xml:space="preserve"> </w:t>
      </w:r>
      <w:r>
        <w:rPr>
          <w:i/>
          <w:spacing w:val="-4"/>
        </w:rPr>
        <w:t xml:space="preserve">mutually </w:t>
      </w:r>
      <w:r>
        <w:rPr>
          <w:i/>
          <w:w w:val="90"/>
        </w:rPr>
        <w:t xml:space="preserve">beneficial exchange of knowledge and resources in a context of partnership and reciprocity.” Source: New England Resource Center for Higher Education, Community Engagement Classification </w:t>
      </w:r>
      <w:hyperlink r:id="rId10">
        <w:r>
          <w:rPr>
            <w:i/>
            <w:spacing w:val="-6"/>
          </w:rPr>
          <w:t>(http://nerche.org/index.php?option=com_content&amp;view=article&amp;id=341&amp;Itemid=618)</w:t>
        </w:r>
      </w:hyperlink>
    </w:p>
    <w:p w14:paraId="78771DD3" w14:textId="77777777" w:rsidR="0016796D" w:rsidRDefault="00000000">
      <w:pPr>
        <w:pStyle w:val="ListParagraph"/>
        <w:numPr>
          <w:ilvl w:val="1"/>
          <w:numId w:val="1"/>
        </w:numPr>
        <w:tabs>
          <w:tab w:val="left" w:pos="792"/>
        </w:tabs>
        <w:spacing w:before="199"/>
        <w:ind w:left="792" w:hanging="358"/>
      </w:pPr>
      <w:r>
        <w:rPr>
          <w:w w:val="90"/>
        </w:rPr>
        <w:t>Area(s)</w:t>
      </w:r>
      <w:r>
        <w:rPr>
          <w:spacing w:val="-6"/>
          <w:w w:val="90"/>
        </w:rPr>
        <w:t xml:space="preserve"> </w:t>
      </w:r>
      <w:r>
        <w:rPr>
          <w:w w:val="90"/>
        </w:rPr>
        <w:t>of</w:t>
      </w:r>
      <w:r>
        <w:rPr>
          <w:spacing w:val="-5"/>
          <w:w w:val="90"/>
        </w:rPr>
        <w:t xml:space="preserve"> </w:t>
      </w:r>
      <w:r>
        <w:rPr>
          <w:spacing w:val="-2"/>
          <w:w w:val="90"/>
        </w:rPr>
        <w:t>Responsibility</w:t>
      </w:r>
    </w:p>
    <w:p w14:paraId="0CC02AC8" w14:textId="77777777" w:rsidR="0016796D" w:rsidRDefault="00000000">
      <w:pPr>
        <w:pStyle w:val="ListParagraph"/>
        <w:numPr>
          <w:ilvl w:val="1"/>
          <w:numId w:val="1"/>
        </w:numPr>
        <w:tabs>
          <w:tab w:val="left" w:pos="792"/>
        </w:tabs>
        <w:spacing w:before="249"/>
        <w:ind w:left="792" w:hanging="358"/>
      </w:pPr>
      <w:r>
        <w:rPr>
          <w:w w:val="90"/>
        </w:rPr>
        <w:t>Accomplishments</w:t>
      </w:r>
      <w:r>
        <w:rPr>
          <w:spacing w:val="-2"/>
        </w:rPr>
        <w:t xml:space="preserve"> </w:t>
      </w:r>
      <w:r>
        <w:rPr>
          <w:w w:val="90"/>
        </w:rPr>
        <w:t>and</w:t>
      </w:r>
      <w:r>
        <w:rPr>
          <w:spacing w:val="-2"/>
        </w:rPr>
        <w:t xml:space="preserve"> </w:t>
      </w:r>
      <w:r>
        <w:rPr>
          <w:spacing w:val="-2"/>
          <w:w w:val="90"/>
        </w:rPr>
        <w:t>Impacts</w:t>
      </w:r>
    </w:p>
    <w:p w14:paraId="4335E956" w14:textId="77777777" w:rsidR="0016796D" w:rsidRDefault="00000000">
      <w:pPr>
        <w:spacing w:before="50" w:line="292" w:lineRule="auto"/>
        <w:ind w:left="794"/>
        <w:rPr>
          <w:i/>
        </w:rPr>
      </w:pPr>
      <w:r>
        <w:rPr>
          <w:i/>
          <w:w w:val="90"/>
        </w:rPr>
        <w:t xml:space="preserve">Describe in detail the most impactful accomplishment in extension/professional practice/engagement </w:t>
      </w:r>
      <w:r>
        <w:rPr>
          <w:i/>
          <w:spacing w:val="-6"/>
        </w:rPr>
        <w:t>along</w:t>
      </w:r>
      <w:r>
        <w:rPr>
          <w:i/>
          <w:spacing w:val="-14"/>
        </w:rPr>
        <w:t xml:space="preserve"> </w:t>
      </w:r>
      <w:r>
        <w:rPr>
          <w:i/>
          <w:spacing w:val="-6"/>
        </w:rPr>
        <w:t>with</w:t>
      </w:r>
      <w:r>
        <w:rPr>
          <w:i/>
          <w:spacing w:val="-12"/>
        </w:rPr>
        <w:t xml:space="preserve"> </w:t>
      </w:r>
      <w:r>
        <w:rPr>
          <w:i/>
          <w:spacing w:val="-6"/>
        </w:rPr>
        <w:t>importance</w:t>
      </w:r>
      <w:r>
        <w:rPr>
          <w:i/>
          <w:spacing w:val="-12"/>
        </w:rPr>
        <w:t xml:space="preserve"> </w:t>
      </w:r>
      <w:r>
        <w:rPr>
          <w:i/>
          <w:spacing w:val="-6"/>
        </w:rPr>
        <w:t>of</w:t>
      </w:r>
      <w:r>
        <w:rPr>
          <w:i/>
          <w:spacing w:val="-12"/>
        </w:rPr>
        <w:t xml:space="preserve"> </w:t>
      </w:r>
      <w:r>
        <w:rPr>
          <w:i/>
          <w:spacing w:val="-6"/>
        </w:rPr>
        <w:t>the</w:t>
      </w:r>
      <w:r>
        <w:rPr>
          <w:i/>
          <w:spacing w:val="-12"/>
        </w:rPr>
        <w:t xml:space="preserve"> </w:t>
      </w:r>
      <w:r>
        <w:rPr>
          <w:i/>
          <w:spacing w:val="-6"/>
        </w:rPr>
        <w:t>peer-reviewed</w:t>
      </w:r>
      <w:r>
        <w:rPr>
          <w:i/>
          <w:spacing w:val="-12"/>
        </w:rPr>
        <w:t xml:space="preserve"> </w:t>
      </w:r>
      <w:r>
        <w:rPr>
          <w:i/>
          <w:spacing w:val="-6"/>
        </w:rPr>
        <w:t>venues</w:t>
      </w:r>
      <w:r>
        <w:rPr>
          <w:i/>
          <w:spacing w:val="-12"/>
        </w:rPr>
        <w:t xml:space="preserve"> </w:t>
      </w:r>
      <w:r>
        <w:rPr>
          <w:i/>
          <w:spacing w:val="-6"/>
        </w:rPr>
        <w:t>in</w:t>
      </w:r>
      <w:r>
        <w:rPr>
          <w:i/>
          <w:spacing w:val="-12"/>
        </w:rPr>
        <w:t xml:space="preserve"> </w:t>
      </w:r>
      <w:r>
        <w:rPr>
          <w:i/>
          <w:spacing w:val="-6"/>
        </w:rPr>
        <w:t>which</w:t>
      </w:r>
      <w:r>
        <w:rPr>
          <w:i/>
          <w:spacing w:val="-12"/>
        </w:rPr>
        <w:t xml:space="preserve"> </w:t>
      </w:r>
      <w:r>
        <w:rPr>
          <w:i/>
          <w:spacing w:val="-6"/>
        </w:rPr>
        <w:t>the</w:t>
      </w:r>
      <w:r>
        <w:rPr>
          <w:i/>
          <w:spacing w:val="-12"/>
        </w:rPr>
        <w:t xml:space="preserve"> </w:t>
      </w:r>
      <w:r>
        <w:rPr>
          <w:i/>
          <w:spacing w:val="-6"/>
        </w:rPr>
        <w:t>work</w:t>
      </w:r>
      <w:r>
        <w:rPr>
          <w:i/>
          <w:spacing w:val="-12"/>
        </w:rPr>
        <w:t xml:space="preserve"> </w:t>
      </w:r>
      <w:r>
        <w:rPr>
          <w:i/>
          <w:spacing w:val="-6"/>
        </w:rPr>
        <w:t>was</w:t>
      </w:r>
      <w:r>
        <w:rPr>
          <w:i/>
          <w:spacing w:val="-12"/>
        </w:rPr>
        <w:t xml:space="preserve"> </w:t>
      </w:r>
      <w:r>
        <w:rPr>
          <w:i/>
          <w:spacing w:val="-6"/>
        </w:rPr>
        <w:t>published,</w:t>
      </w:r>
      <w:r>
        <w:rPr>
          <w:i/>
          <w:spacing w:val="-12"/>
        </w:rPr>
        <w:t xml:space="preserve"> </w:t>
      </w:r>
      <w:r>
        <w:rPr>
          <w:i/>
          <w:spacing w:val="-6"/>
        </w:rPr>
        <w:t>presented, exhibited,</w:t>
      </w:r>
      <w:r>
        <w:rPr>
          <w:i/>
          <w:spacing w:val="-14"/>
        </w:rPr>
        <w:t xml:space="preserve"> </w:t>
      </w:r>
      <w:r>
        <w:rPr>
          <w:i/>
          <w:spacing w:val="-6"/>
        </w:rPr>
        <w:t>etc.</w:t>
      </w:r>
      <w:r>
        <w:rPr>
          <w:i/>
          <w:spacing w:val="-12"/>
        </w:rPr>
        <w:t xml:space="preserve"> </w:t>
      </w:r>
      <w:r>
        <w:rPr>
          <w:i/>
          <w:spacing w:val="-6"/>
        </w:rPr>
        <w:t>Report</w:t>
      </w:r>
      <w:r>
        <w:rPr>
          <w:i/>
          <w:spacing w:val="-12"/>
        </w:rPr>
        <w:t xml:space="preserve"> </w:t>
      </w:r>
      <w:r>
        <w:rPr>
          <w:i/>
          <w:spacing w:val="-6"/>
        </w:rPr>
        <w:t>impact</w:t>
      </w:r>
      <w:r>
        <w:rPr>
          <w:i/>
          <w:spacing w:val="-12"/>
        </w:rPr>
        <w:t xml:space="preserve"> </w:t>
      </w:r>
      <w:r>
        <w:rPr>
          <w:i/>
          <w:spacing w:val="-6"/>
        </w:rPr>
        <w:t>and</w:t>
      </w:r>
      <w:r>
        <w:rPr>
          <w:i/>
          <w:spacing w:val="-12"/>
        </w:rPr>
        <w:t xml:space="preserve"> </w:t>
      </w:r>
      <w:r>
        <w:rPr>
          <w:i/>
          <w:spacing w:val="-6"/>
        </w:rPr>
        <w:t>citation</w:t>
      </w:r>
      <w:r>
        <w:rPr>
          <w:i/>
          <w:spacing w:val="-12"/>
        </w:rPr>
        <w:t xml:space="preserve"> </w:t>
      </w:r>
      <w:r>
        <w:rPr>
          <w:i/>
          <w:spacing w:val="-6"/>
        </w:rPr>
        <w:t>metrics</w:t>
      </w:r>
      <w:r>
        <w:rPr>
          <w:i/>
          <w:spacing w:val="-12"/>
        </w:rPr>
        <w:t xml:space="preserve"> </w:t>
      </w:r>
      <w:r>
        <w:rPr>
          <w:i/>
          <w:spacing w:val="-6"/>
        </w:rPr>
        <w:t>for</w:t>
      </w:r>
      <w:r>
        <w:rPr>
          <w:i/>
          <w:spacing w:val="-12"/>
        </w:rPr>
        <w:t xml:space="preserve"> </w:t>
      </w:r>
      <w:r>
        <w:rPr>
          <w:i/>
          <w:spacing w:val="-6"/>
        </w:rPr>
        <w:t>publications,</w:t>
      </w:r>
      <w:r>
        <w:rPr>
          <w:i/>
          <w:spacing w:val="-12"/>
        </w:rPr>
        <w:t xml:space="preserve"> </w:t>
      </w:r>
      <w:r>
        <w:rPr>
          <w:i/>
          <w:spacing w:val="-6"/>
        </w:rPr>
        <w:t>exhibitions,</w:t>
      </w:r>
      <w:r>
        <w:rPr>
          <w:i/>
          <w:spacing w:val="-12"/>
        </w:rPr>
        <w:t xml:space="preserve"> </w:t>
      </w:r>
      <w:r>
        <w:rPr>
          <w:i/>
          <w:spacing w:val="-6"/>
        </w:rPr>
        <w:t>completed</w:t>
      </w:r>
      <w:r>
        <w:rPr>
          <w:i/>
          <w:spacing w:val="-12"/>
        </w:rPr>
        <w:t xml:space="preserve"> </w:t>
      </w:r>
      <w:r>
        <w:rPr>
          <w:i/>
          <w:spacing w:val="-6"/>
        </w:rPr>
        <w:t>works,</w:t>
      </w:r>
      <w:r>
        <w:rPr>
          <w:i/>
          <w:spacing w:val="-12"/>
        </w:rPr>
        <w:t xml:space="preserve"> </w:t>
      </w:r>
      <w:r>
        <w:rPr>
          <w:i/>
          <w:spacing w:val="-6"/>
        </w:rPr>
        <w:t>etc. when</w:t>
      </w:r>
      <w:r>
        <w:rPr>
          <w:i/>
          <w:spacing w:val="-12"/>
        </w:rPr>
        <w:t xml:space="preserve"> </w:t>
      </w:r>
      <w:r>
        <w:rPr>
          <w:i/>
          <w:spacing w:val="-6"/>
        </w:rPr>
        <w:t>available.</w:t>
      </w:r>
      <w:r>
        <w:rPr>
          <w:i/>
          <w:spacing w:val="-12"/>
        </w:rPr>
        <w:t xml:space="preserve"> </w:t>
      </w:r>
      <w:r>
        <w:rPr>
          <w:i/>
          <w:spacing w:val="-6"/>
        </w:rPr>
        <w:t>Describe</w:t>
      </w:r>
      <w:r>
        <w:rPr>
          <w:i/>
          <w:spacing w:val="-12"/>
        </w:rPr>
        <w:t xml:space="preserve"> </w:t>
      </w:r>
      <w:r>
        <w:rPr>
          <w:i/>
          <w:spacing w:val="-6"/>
        </w:rPr>
        <w:t>impact</w:t>
      </w:r>
      <w:r>
        <w:rPr>
          <w:i/>
          <w:spacing w:val="-12"/>
        </w:rPr>
        <w:t xml:space="preserve"> </w:t>
      </w:r>
      <w:r>
        <w:rPr>
          <w:i/>
          <w:spacing w:val="-6"/>
        </w:rPr>
        <w:t>of</w:t>
      </w:r>
      <w:r>
        <w:rPr>
          <w:i/>
          <w:spacing w:val="-12"/>
        </w:rPr>
        <w:t xml:space="preserve"> </w:t>
      </w:r>
      <w:r>
        <w:rPr>
          <w:i/>
          <w:spacing w:val="-6"/>
        </w:rPr>
        <w:t>the</w:t>
      </w:r>
      <w:r>
        <w:rPr>
          <w:i/>
          <w:spacing w:val="-12"/>
        </w:rPr>
        <w:t xml:space="preserve"> </w:t>
      </w:r>
      <w:r>
        <w:rPr>
          <w:i/>
          <w:spacing w:val="-6"/>
        </w:rPr>
        <w:t>work</w:t>
      </w:r>
      <w:r>
        <w:rPr>
          <w:i/>
          <w:spacing w:val="-12"/>
        </w:rPr>
        <w:t xml:space="preserve"> </w:t>
      </w:r>
      <w:r>
        <w:rPr>
          <w:i/>
          <w:spacing w:val="-6"/>
        </w:rPr>
        <w:t>on</w:t>
      </w:r>
      <w:r>
        <w:rPr>
          <w:i/>
          <w:spacing w:val="-12"/>
        </w:rPr>
        <w:t xml:space="preserve"> </w:t>
      </w:r>
      <w:r>
        <w:rPr>
          <w:i/>
          <w:spacing w:val="-6"/>
        </w:rPr>
        <w:t>communities,</w:t>
      </w:r>
      <w:r>
        <w:rPr>
          <w:i/>
          <w:spacing w:val="-12"/>
        </w:rPr>
        <w:t xml:space="preserve"> </w:t>
      </w:r>
      <w:r>
        <w:rPr>
          <w:i/>
          <w:spacing w:val="-6"/>
        </w:rPr>
        <w:t>organizations,</w:t>
      </w:r>
      <w:r>
        <w:rPr>
          <w:i/>
          <w:spacing w:val="-12"/>
        </w:rPr>
        <w:t xml:space="preserve"> </w:t>
      </w:r>
      <w:r>
        <w:rPr>
          <w:i/>
          <w:spacing w:val="-6"/>
        </w:rPr>
        <w:t>the</w:t>
      </w:r>
      <w:r>
        <w:rPr>
          <w:i/>
          <w:spacing w:val="-12"/>
        </w:rPr>
        <w:t xml:space="preserve"> </w:t>
      </w:r>
      <w:proofErr w:type="gramStart"/>
      <w:r>
        <w:rPr>
          <w:i/>
          <w:spacing w:val="-6"/>
        </w:rPr>
        <w:t>general</w:t>
      </w:r>
      <w:r>
        <w:rPr>
          <w:i/>
          <w:spacing w:val="-12"/>
        </w:rPr>
        <w:t xml:space="preserve"> </w:t>
      </w:r>
      <w:r>
        <w:rPr>
          <w:i/>
          <w:spacing w:val="-6"/>
        </w:rPr>
        <w:t>public</w:t>
      </w:r>
      <w:proofErr w:type="gramEnd"/>
      <w:r>
        <w:rPr>
          <w:i/>
          <w:spacing w:val="-6"/>
        </w:rPr>
        <w:t>,</w:t>
      </w:r>
      <w:r>
        <w:rPr>
          <w:i/>
          <w:spacing w:val="-12"/>
        </w:rPr>
        <w:t xml:space="preserve"> </w:t>
      </w:r>
      <w:r>
        <w:rPr>
          <w:i/>
          <w:spacing w:val="-6"/>
        </w:rPr>
        <w:t>etc.</w:t>
      </w:r>
    </w:p>
    <w:p w14:paraId="0645684E" w14:textId="77777777" w:rsidR="0016796D" w:rsidRDefault="0016796D">
      <w:pPr>
        <w:spacing w:line="292" w:lineRule="auto"/>
        <w:rPr>
          <w:i/>
        </w:rPr>
        <w:sectPr w:rsidR="0016796D">
          <w:pgSz w:w="12240" w:h="15840"/>
          <w:pgMar w:top="1080" w:right="1080" w:bottom="1400" w:left="1080" w:header="0" w:footer="1209" w:gutter="0"/>
          <w:cols w:space="720"/>
        </w:sectPr>
      </w:pPr>
    </w:p>
    <w:p w14:paraId="2FBF2691" w14:textId="77777777" w:rsidR="0016796D" w:rsidRDefault="00000000">
      <w:pPr>
        <w:spacing w:before="82" w:line="290" w:lineRule="auto"/>
        <w:ind w:left="794" w:right="177"/>
        <w:rPr>
          <w:i/>
        </w:rPr>
      </w:pPr>
      <w:r>
        <w:rPr>
          <w:i/>
          <w:w w:val="90"/>
        </w:rPr>
        <w:lastRenderedPageBreak/>
        <w:t xml:space="preserve">Describe sponsored funding/commissions supporting extension/professional practice/engagement and </w:t>
      </w:r>
      <w:r>
        <w:rPr>
          <w:i/>
          <w:spacing w:val="-2"/>
        </w:rPr>
        <w:t>the</w:t>
      </w:r>
      <w:r>
        <w:rPr>
          <w:i/>
          <w:spacing w:val="-14"/>
        </w:rPr>
        <w:t xml:space="preserve"> </w:t>
      </w:r>
      <w:r>
        <w:rPr>
          <w:i/>
          <w:spacing w:val="-2"/>
        </w:rPr>
        <w:t>significance</w:t>
      </w:r>
      <w:r>
        <w:rPr>
          <w:i/>
          <w:spacing w:val="-13"/>
        </w:rPr>
        <w:t xml:space="preserve"> </w:t>
      </w:r>
      <w:r>
        <w:rPr>
          <w:i/>
          <w:spacing w:val="-2"/>
        </w:rPr>
        <w:t>of</w:t>
      </w:r>
      <w:r>
        <w:rPr>
          <w:i/>
          <w:spacing w:val="-13"/>
        </w:rPr>
        <w:t xml:space="preserve"> </w:t>
      </w:r>
      <w:r>
        <w:rPr>
          <w:i/>
          <w:spacing w:val="-2"/>
        </w:rPr>
        <w:t>the</w:t>
      </w:r>
      <w:r>
        <w:rPr>
          <w:i/>
          <w:spacing w:val="-14"/>
        </w:rPr>
        <w:t xml:space="preserve"> </w:t>
      </w:r>
      <w:r>
        <w:rPr>
          <w:i/>
          <w:spacing w:val="-2"/>
        </w:rPr>
        <w:t>funding</w:t>
      </w:r>
      <w:r>
        <w:rPr>
          <w:i/>
          <w:spacing w:val="-13"/>
        </w:rPr>
        <w:t xml:space="preserve"> </w:t>
      </w:r>
      <w:r>
        <w:rPr>
          <w:i/>
          <w:spacing w:val="-2"/>
        </w:rPr>
        <w:t>organization.</w:t>
      </w:r>
    </w:p>
    <w:p w14:paraId="53376549" w14:textId="77777777" w:rsidR="0016796D" w:rsidRDefault="00000000">
      <w:pPr>
        <w:pStyle w:val="ListParagraph"/>
        <w:numPr>
          <w:ilvl w:val="1"/>
          <w:numId w:val="1"/>
        </w:numPr>
        <w:tabs>
          <w:tab w:val="left" w:pos="793"/>
        </w:tabs>
        <w:spacing w:before="202"/>
        <w:ind w:left="793" w:hanging="359"/>
        <w:jc w:val="both"/>
      </w:pPr>
      <w:r>
        <w:rPr>
          <w:spacing w:val="-2"/>
        </w:rPr>
        <w:t>Service</w:t>
      </w:r>
    </w:p>
    <w:p w14:paraId="0F358ED8" w14:textId="77777777" w:rsidR="0016796D" w:rsidRDefault="00000000">
      <w:pPr>
        <w:spacing w:before="55" w:line="290" w:lineRule="auto"/>
        <w:ind w:left="794" w:right="97"/>
        <w:rPr>
          <w:i/>
        </w:rPr>
      </w:pPr>
      <w:r>
        <w:rPr>
          <w:i/>
          <w:w w:val="90"/>
        </w:rPr>
        <w:t xml:space="preserve">Describe leadership positions and/or service in professional societies, organizations, communities, </w:t>
      </w:r>
      <w:r>
        <w:rPr>
          <w:i/>
          <w:spacing w:val="-6"/>
        </w:rPr>
        <w:t>governmental</w:t>
      </w:r>
      <w:r>
        <w:rPr>
          <w:i/>
          <w:spacing w:val="-12"/>
        </w:rPr>
        <w:t xml:space="preserve"> </w:t>
      </w:r>
      <w:r>
        <w:rPr>
          <w:i/>
          <w:spacing w:val="-6"/>
        </w:rPr>
        <w:t>agencies,</w:t>
      </w:r>
      <w:r>
        <w:rPr>
          <w:i/>
          <w:spacing w:val="-12"/>
        </w:rPr>
        <w:t xml:space="preserve"> </w:t>
      </w:r>
      <w:r>
        <w:rPr>
          <w:i/>
          <w:spacing w:val="-6"/>
        </w:rPr>
        <w:t>and</w:t>
      </w:r>
      <w:r>
        <w:rPr>
          <w:i/>
          <w:spacing w:val="-12"/>
        </w:rPr>
        <w:t xml:space="preserve"> </w:t>
      </w:r>
      <w:r>
        <w:rPr>
          <w:i/>
          <w:spacing w:val="-6"/>
        </w:rPr>
        <w:t>events</w:t>
      </w:r>
      <w:r>
        <w:rPr>
          <w:i/>
          <w:spacing w:val="-12"/>
        </w:rPr>
        <w:t xml:space="preserve"> </w:t>
      </w:r>
      <w:r>
        <w:rPr>
          <w:i/>
          <w:spacing w:val="-6"/>
        </w:rPr>
        <w:t>related</w:t>
      </w:r>
      <w:r>
        <w:rPr>
          <w:i/>
          <w:spacing w:val="-12"/>
        </w:rPr>
        <w:t xml:space="preserve"> </w:t>
      </w:r>
      <w:r>
        <w:rPr>
          <w:i/>
          <w:spacing w:val="-6"/>
        </w:rPr>
        <w:t>to</w:t>
      </w:r>
      <w:r>
        <w:rPr>
          <w:i/>
          <w:spacing w:val="-12"/>
        </w:rPr>
        <w:t xml:space="preserve"> </w:t>
      </w:r>
      <w:r>
        <w:rPr>
          <w:i/>
          <w:spacing w:val="-6"/>
        </w:rPr>
        <w:t>extension/professional</w:t>
      </w:r>
      <w:r>
        <w:rPr>
          <w:i/>
          <w:spacing w:val="-12"/>
        </w:rPr>
        <w:t xml:space="preserve"> </w:t>
      </w:r>
      <w:r>
        <w:rPr>
          <w:i/>
          <w:spacing w:val="-6"/>
        </w:rPr>
        <w:t>practice/engagement.</w:t>
      </w:r>
    </w:p>
    <w:p w14:paraId="14B5A879" w14:textId="77777777" w:rsidR="0016796D" w:rsidRDefault="00000000">
      <w:pPr>
        <w:pStyle w:val="ListParagraph"/>
        <w:numPr>
          <w:ilvl w:val="1"/>
          <w:numId w:val="1"/>
        </w:numPr>
        <w:tabs>
          <w:tab w:val="left" w:pos="793"/>
        </w:tabs>
        <w:spacing w:before="201"/>
        <w:ind w:left="793" w:hanging="359"/>
        <w:jc w:val="both"/>
      </w:pPr>
      <w:r>
        <w:rPr>
          <w:w w:val="90"/>
        </w:rPr>
        <w:t>Other</w:t>
      </w:r>
      <w:r>
        <w:rPr>
          <w:spacing w:val="-6"/>
          <w:w w:val="90"/>
        </w:rPr>
        <w:t xml:space="preserve"> </w:t>
      </w:r>
      <w:r>
        <w:rPr>
          <w:w w:val="90"/>
        </w:rPr>
        <w:t>External</w:t>
      </w:r>
      <w:r>
        <w:rPr>
          <w:spacing w:val="-5"/>
          <w:w w:val="90"/>
        </w:rPr>
        <w:t xml:space="preserve"> </w:t>
      </w:r>
      <w:r>
        <w:rPr>
          <w:w w:val="90"/>
        </w:rPr>
        <w:t>Measures</w:t>
      </w:r>
      <w:r>
        <w:rPr>
          <w:spacing w:val="-6"/>
          <w:w w:val="90"/>
        </w:rPr>
        <w:t xml:space="preserve"> </w:t>
      </w:r>
      <w:r>
        <w:rPr>
          <w:w w:val="90"/>
        </w:rPr>
        <w:t>of</w:t>
      </w:r>
      <w:r>
        <w:rPr>
          <w:spacing w:val="-5"/>
          <w:w w:val="90"/>
        </w:rPr>
        <w:t xml:space="preserve"> </w:t>
      </w:r>
      <w:r>
        <w:rPr>
          <w:w w:val="90"/>
        </w:rPr>
        <w:t>Excellence</w:t>
      </w:r>
      <w:r>
        <w:rPr>
          <w:spacing w:val="-6"/>
          <w:w w:val="90"/>
        </w:rPr>
        <w:t xml:space="preserve"> </w:t>
      </w:r>
      <w:r>
        <w:rPr>
          <w:w w:val="90"/>
        </w:rPr>
        <w:t>and</w:t>
      </w:r>
      <w:r>
        <w:rPr>
          <w:spacing w:val="-5"/>
          <w:w w:val="90"/>
        </w:rPr>
        <w:t xml:space="preserve"> </w:t>
      </w:r>
      <w:r>
        <w:rPr>
          <w:spacing w:val="-2"/>
          <w:w w:val="90"/>
        </w:rPr>
        <w:t>Impact</w:t>
      </w:r>
    </w:p>
    <w:p w14:paraId="180CDFAF" w14:textId="77777777" w:rsidR="0016796D" w:rsidRDefault="00000000">
      <w:pPr>
        <w:spacing w:before="50" w:line="290" w:lineRule="auto"/>
        <w:ind w:left="794"/>
        <w:rPr>
          <w:i/>
        </w:rPr>
      </w:pPr>
      <w:r>
        <w:rPr>
          <w:i/>
          <w:w w:val="90"/>
        </w:rPr>
        <w:t xml:space="preserve">Describe other external measures of excellence and impact, e.g. awards, honors, invitations to </w:t>
      </w:r>
      <w:r>
        <w:rPr>
          <w:i/>
        </w:rPr>
        <w:t>present/exhibit</w:t>
      </w:r>
      <w:r>
        <w:rPr>
          <w:i/>
          <w:spacing w:val="-3"/>
        </w:rPr>
        <w:t xml:space="preserve"> </w:t>
      </w:r>
      <w:r>
        <w:rPr>
          <w:i/>
        </w:rPr>
        <w:t>work,</w:t>
      </w:r>
      <w:r>
        <w:rPr>
          <w:i/>
          <w:spacing w:val="-3"/>
        </w:rPr>
        <w:t xml:space="preserve"> </w:t>
      </w:r>
      <w:r>
        <w:rPr>
          <w:i/>
        </w:rPr>
        <w:t>etc.</w:t>
      </w:r>
    </w:p>
    <w:p w14:paraId="40EDF91E" w14:textId="77777777" w:rsidR="0016796D" w:rsidRDefault="0016796D">
      <w:pPr>
        <w:pStyle w:val="BodyText"/>
        <w:spacing w:before="61"/>
        <w:rPr>
          <w:i/>
        </w:rPr>
      </w:pPr>
    </w:p>
    <w:p w14:paraId="047AC4C0" w14:textId="77777777" w:rsidR="0016796D" w:rsidRDefault="00000000">
      <w:pPr>
        <w:pStyle w:val="ListParagraph"/>
        <w:numPr>
          <w:ilvl w:val="0"/>
          <w:numId w:val="1"/>
        </w:numPr>
        <w:tabs>
          <w:tab w:val="left" w:pos="433"/>
        </w:tabs>
        <w:ind w:left="433" w:hanging="359"/>
        <w:rPr>
          <w:b/>
        </w:rPr>
      </w:pPr>
      <w:r>
        <w:rPr>
          <w:b/>
          <w:spacing w:val="-2"/>
        </w:rPr>
        <w:t>Administration</w:t>
      </w:r>
    </w:p>
    <w:p w14:paraId="74DAACD9" w14:textId="77777777" w:rsidR="0016796D" w:rsidRDefault="00000000">
      <w:pPr>
        <w:spacing w:before="55"/>
        <w:ind w:left="434"/>
        <w:rPr>
          <w:i/>
        </w:rPr>
      </w:pPr>
      <w:r>
        <w:rPr>
          <w:i/>
          <w:w w:val="90"/>
        </w:rPr>
        <w:t>Included</w:t>
      </w:r>
      <w:r>
        <w:rPr>
          <w:i/>
          <w:spacing w:val="-6"/>
          <w:w w:val="90"/>
        </w:rPr>
        <w:t xml:space="preserve"> </w:t>
      </w:r>
      <w:r>
        <w:rPr>
          <w:i/>
          <w:w w:val="90"/>
        </w:rPr>
        <w:t>only</w:t>
      </w:r>
      <w:r>
        <w:rPr>
          <w:i/>
          <w:spacing w:val="-5"/>
          <w:w w:val="90"/>
        </w:rPr>
        <w:t xml:space="preserve"> </w:t>
      </w:r>
      <w:r>
        <w:rPr>
          <w:i/>
          <w:w w:val="90"/>
        </w:rPr>
        <w:t>if</w:t>
      </w:r>
      <w:r>
        <w:rPr>
          <w:i/>
          <w:spacing w:val="-6"/>
          <w:w w:val="90"/>
        </w:rPr>
        <w:t xml:space="preserve"> </w:t>
      </w:r>
      <w:r>
        <w:rPr>
          <w:i/>
          <w:w w:val="90"/>
        </w:rPr>
        <w:t>administration</w:t>
      </w:r>
      <w:r>
        <w:rPr>
          <w:i/>
          <w:spacing w:val="-5"/>
          <w:w w:val="90"/>
        </w:rPr>
        <w:t xml:space="preserve"> </w:t>
      </w:r>
      <w:r>
        <w:rPr>
          <w:i/>
          <w:w w:val="90"/>
        </w:rPr>
        <w:t>is</w:t>
      </w:r>
      <w:r>
        <w:rPr>
          <w:i/>
          <w:spacing w:val="-5"/>
          <w:w w:val="90"/>
        </w:rPr>
        <w:t xml:space="preserve"> </w:t>
      </w:r>
      <w:r>
        <w:rPr>
          <w:i/>
          <w:w w:val="90"/>
        </w:rPr>
        <w:t>a</w:t>
      </w:r>
      <w:r>
        <w:rPr>
          <w:i/>
          <w:spacing w:val="-6"/>
          <w:w w:val="90"/>
        </w:rPr>
        <w:t xml:space="preserve"> </w:t>
      </w:r>
      <w:r>
        <w:rPr>
          <w:i/>
          <w:w w:val="90"/>
        </w:rPr>
        <w:t>PRS</w:t>
      </w:r>
      <w:r>
        <w:rPr>
          <w:i/>
          <w:spacing w:val="-5"/>
          <w:w w:val="90"/>
        </w:rPr>
        <w:t xml:space="preserve"> </w:t>
      </w:r>
      <w:r>
        <w:rPr>
          <w:i/>
          <w:spacing w:val="-2"/>
          <w:w w:val="90"/>
        </w:rPr>
        <w:t>element.</w:t>
      </w:r>
    </w:p>
    <w:p w14:paraId="0425FC65" w14:textId="77777777" w:rsidR="0016796D" w:rsidRDefault="0016796D">
      <w:pPr>
        <w:pStyle w:val="BodyText"/>
        <w:rPr>
          <w:i/>
        </w:rPr>
      </w:pPr>
    </w:p>
    <w:p w14:paraId="40505009" w14:textId="77777777" w:rsidR="0016796D" w:rsidRDefault="00000000">
      <w:pPr>
        <w:pStyle w:val="ListParagraph"/>
        <w:numPr>
          <w:ilvl w:val="1"/>
          <w:numId w:val="1"/>
        </w:numPr>
        <w:tabs>
          <w:tab w:val="left" w:pos="792"/>
        </w:tabs>
        <w:ind w:left="792" w:hanging="358"/>
        <w:jc w:val="both"/>
      </w:pPr>
      <w:r>
        <w:rPr>
          <w:w w:val="90"/>
        </w:rPr>
        <w:t>Areas</w:t>
      </w:r>
      <w:r>
        <w:rPr>
          <w:spacing w:val="-5"/>
          <w:w w:val="90"/>
        </w:rPr>
        <w:t xml:space="preserve"> </w:t>
      </w:r>
      <w:r>
        <w:rPr>
          <w:w w:val="90"/>
        </w:rPr>
        <w:t>of</w:t>
      </w:r>
      <w:r>
        <w:rPr>
          <w:spacing w:val="-5"/>
          <w:w w:val="90"/>
        </w:rPr>
        <w:t xml:space="preserve"> </w:t>
      </w:r>
      <w:r>
        <w:rPr>
          <w:spacing w:val="-2"/>
          <w:w w:val="90"/>
        </w:rPr>
        <w:t>Responsibility</w:t>
      </w:r>
    </w:p>
    <w:p w14:paraId="641B3C97" w14:textId="77777777" w:rsidR="0016796D" w:rsidRDefault="00000000">
      <w:pPr>
        <w:pStyle w:val="ListParagraph"/>
        <w:numPr>
          <w:ilvl w:val="1"/>
          <w:numId w:val="1"/>
        </w:numPr>
        <w:tabs>
          <w:tab w:val="left" w:pos="792"/>
        </w:tabs>
        <w:spacing w:before="250"/>
        <w:ind w:left="792" w:hanging="358"/>
        <w:jc w:val="both"/>
      </w:pPr>
      <w:r>
        <w:rPr>
          <w:w w:val="90"/>
        </w:rPr>
        <w:t>Accomplishments</w:t>
      </w:r>
      <w:r>
        <w:rPr>
          <w:spacing w:val="-2"/>
        </w:rPr>
        <w:t xml:space="preserve"> </w:t>
      </w:r>
      <w:r>
        <w:rPr>
          <w:w w:val="90"/>
        </w:rPr>
        <w:t>and</w:t>
      </w:r>
      <w:r>
        <w:rPr>
          <w:spacing w:val="-2"/>
        </w:rPr>
        <w:t xml:space="preserve"> </w:t>
      </w:r>
      <w:r>
        <w:rPr>
          <w:spacing w:val="-2"/>
          <w:w w:val="90"/>
        </w:rPr>
        <w:t>Impacts</w:t>
      </w:r>
    </w:p>
    <w:p w14:paraId="03F04619" w14:textId="77777777" w:rsidR="0016796D" w:rsidRDefault="00000000">
      <w:pPr>
        <w:pStyle w:val="ListParagraph"/>
        <w:numPr>
          <w:ilvl w:val="1"/>
          <w:numId w:val="1"/>
        </w:numPr>
        <w:tabs>
          <w:tab w:val="left" w:pos="793"/>
        </w:tabs>
        <w:spacing w:before="249"/>
        <w:ind w:left="793" w:hanging="359"/>
        <w:jc w:val="both"/>
      </w:pPr>
      <w:r>
        <w:rPr>
          <w:spacing w:val="-2"/>
          <w:w w:val="90"/>
        </w:rPr>
        <w:t>Measures</w:t>
      </w:r>
      <w:r>
        <w:rPr>
          <w:spacing w:val="-6"/>
        </w:rPr>
        <w:t xml:space="preserve"> </w:t>
      </w:r>
      <w:r>
        <w:rPr>
          <w:spacing w:val="-2"/>
          <w:w w:val="90"/>
        </w:rPr>
        <w:t>of</w:t>
      </w:r>
      <w:r>
        <w:rPr>
          <w:spacing w:val="-5"/>
        </w:rPr>
        <w:t xml:space="preserve"> </w:t>
      </w:r>
      <w:r>
        <w:rPr>
          <w:spacing w:val="-2"/>
          <w:w w:val="90"/>
        </w:rPr>
        <w:t>Excellence</w:t>
      </w:r>
      <w:r>
        <w:rPr>
          <w:spacing w:val="-6"/>
        </w:rPr>
        <w:t xml:space="preserve"> </w:t>
      </w:r>
      <w:r>
        <w:rPr>
          <w:spacing w:val="-2"/>
          <w:w w:val="90"/>
        </w:rPr>
        <w:t>and</w:t>
      </w:r>
      <w:r>
        <w:rPr>
          <w:spacing w:val="-5"/>
        </w:rPr>
        <w:t xml:space="preserve"> </w:t>
      </w:r>
      <w:r>
        <w:rPr>
          <w:spacing w:val="-2"/>
          <w:w w:val="90"/>
        </w:rPr>
        <w:t>Impact</w:t>
      </w:r>
    </w:p>
    <w:p w14:paraId="33BDED5F" w14:textId="77777777" w:rsidR="0016796D" w:rsidRDefault="00000000">
      <w:pPr>
        <w:pStyle w:val="ListParagraph"/>
        <w:numPr>
          <w:ilvl w:val="0"/>
          <w:numId w:val="1"/>
        </w:numPr>
        <w:tabs>
          <w:tab w:val="left" w:pos="433"/>
        </w:tabs>
        <w:spacing w:before="252"/>
        <w:ind w:left="433" w:hanging="359"/>
        <w:rPr>
          <w:b/>
        </w:rPr>
      </w:pPr>
      <w:r>
        <w:rPr>
          <w:b/>
          <w:w w:val="85"/>
        </w:rPr>
        <w:t>Institutional</w:t>
      </w:r>
      <w:r>
        <w:rPr>
          <w:b/>
          <w:spacing w:val="33"/>
        </w:rPr>
        <w:t xml:space="preserve"> </w:t>
      </w:r>
      <w:r>
        <w:rPr>
          <w:b/>
          <w:spacing w:val="-2"/>
          <w:w w:val="95"/>
        </w:rPr>
        <w:t>Service</w:t>
      </w:r>
    </w:p>
    <w:p w14:paraId="18482982" w14:textId="77777777" w:rsidR="0016796D" w:rsidRDefault="00000000">
      <w:pPr>
        <w:spacing w:before="54"/>
        <w:ind w:left="434"/>
        <w:rPr>
          <w:i/>
        </w:rPr>
      </w:pPr>
      <w:r>
        <w:rPr>
          <w:i/>
          <w:w w:val="90"/>
        </w:rPr>
        <w:t>ISU</w:t>
      </w:r>
      <w:r>
        <w:rPr>
          <w:i/>
          <w:spacing w:val="-4"/>
          <w:w w:val="90"/>
        </w:rPr>
        <w:t xml:space="preserve"> </w:t>
      </w:r>
      <w:r>
        <w:rPr>
          <w:i/>
          <w:w w:val="90"/>
        </w:rPr>
        <w:t>Faculty</w:t>
      </w:r>
      <w:r>
        <w:rPr>
          <w:i/>
          <w:spacing w:val="-3"/>
          <w:w w:val="90"/>
        </w:rPr>
        <w:t xml:space="preserve"> </w:t>
      </w:r>
      <w:r>
        <w:rPr>
          <w:i/>
          <w:w w:val="90"/>
        </w:rPr>
        <w:t>Handbook</w:t>
      </w:r>
      <w:r>
        <w:rPr>
          <w:i/>
          <w:spacing w:val="-3"/>
          <w:w w:val="90"/>
        </w:rPr>
        <w:t xml:space="preserve"> </w:t>
      </w:r>
      <w:r>
        <w:rPr>
          <w:i/>
          <w:w w:val="90"/>
        </w:rPr>
        <w:t>section</w:t>
      </w:r>
      <w:r>
        <w:rPr>
          <w:i/>
          <w:spacing w:val="-3"/>
          <w:w w:val="90"/>
        </w:rPr>
        <w:t xml:space="preserve"> </w:t>
      </w:r>
      <w:r>
        <w:rPr>
          <w:i/>
          <w:w w:val="90"/>
        </w:rPr>
        <w:t>5.2.2.6</w:t>
      </w:r>
      <w:r>
        <w:rPr>
          <w:i/>
          <w:spacing w:val="-2"/>
          <w:w w:val="90"/>
        </w:rPr>
        <w:t xml:space="preserve"> </w:t>
      </w:r>
      <w:r>
        <w:rPr>
          <w:i/>
          <w:w w:val="90"/>
        </w:rPr>
        <w:t>defines</w:t>
      </w:r>
      <w:r>
        <w:rPr>
          <w:i/>
          <w:spacing w:val="-3"/>
          <w:w w:val="90"/>
        </w:rPr>
        <w:t xml:space="preserve"> </w:t>
      </w:r>
      <w:r>
        <w:rPr>
          <w:i/>
          <w:w w:val="90"/>
        </w:rPr>
        <w:t>institutional</w:t>
      </w:r>
      <w:r>
        <w:rPr>
          <w:i/>
          <w:spacing w:val="-3"/>
          <w:w w:val="90"/>
        </w:rPr>
        <w:t xml:space="preserve"> </w:t>
      </w:r>
      <w:r>
        <w:rPr>
          <w:i/>
          <w:spacing w:val="-2"/>
          <w:w w:val="90"/>
        </w:rPr>
        <w:t>service.</w:t>
      </w:r>
    </w:p>
    <w:p w14:paraId="236D2B75" w14:textId="77777777" w:rsidR="0016796D" w:rsidRDefault="0016796D">
      <w:pPr>
        <w:pStyle w:val="BodyText"/>
        <w:rPr>
          <w:i/>
        </w:rPr>
      </w:pPr>
    </w:p>
    <w:p w14:paraId="2E28E911" w14:textId="77777777" w:rsidR="0016796D" w:rsidRDefault="00000000">
      <w:pPr>
        <w:pStyle w:val="ListParagraph"/>
        <w:numPr>
          <w:ilvl w:val="1"/>
          <w:numId w:val="1"/>
        </w:numPr>
        <w:tabs>
          <w:tab w:val="left" w:pos="792"/>
        </w:tabs>
        <w:spacing w:before="1"/>
        <w:ind w:left="792" w:hanging="358"/>
        <w:jc w:val="both"/>
      </w:pPr>
      <w:r>
        <w:rPr>
          <w:w w:val="90"/>
        </w:rPr>
        <w:t>Institutional</w:t>
      </w:r>
      <w:r>
        <w:rPr>
          <w:spacing w:val="2"/>
        </w:rPr>
        <w:t xml:space="preserve"> </w:t>
      </w:r>
      <w:r>
        <w:rPr>
          <w:w w:val="90"/>
        </w:rPr>
        <w:t>Service</w:t>
      </w:r>
      <w:r>
        <w:rPr>
          <w:spacing w:val="2"/>
        </w:rPr>
        <w:t xml:space="preserve"> </w:t>
      </w:r>
      <w:r>
        <w:rPr>
          <w:w w:val="90"/>
        </w:rPr>
        <w:t>Accomplishments</w:t>
      </w:r>
      <w:r>
        <w:rPr>
          <w:spacing w:val="2"/>
        </w:rPr>
        <w:t xml:space="preserve"> </w:t>
      </w:r>
      <w:r>
        <w:rPr>
          <w:w w:val="90"/>
        </w:rPr>
        <w:t>and</w:t>
      </w:r>
      <w:r>
        <w:rPr>
          <w:spacing w:val="2"/>
        </w:rPr>
        <w:t xml:space="preserve"> </w:t>
      </w:r>
      <w:r>
        <w:rPr>
          <w:spacing w:val="-2"/>
          <w:w w:val="90"/>
        </w:rPr>
        <w:t>Impacts</w:t>
      </w:r>
    </w:p>
    <w:p w14:paraId="7282088A" w14:textId="77777777" w:rsidR="0016796D" w:rsidRDefault="00000000">
      <w:pPr>
        <w:spacing w:before="55" w:line="290" w:lineRule="auto"/>
        <w:ind w:left="794" w:right="603"/>
        <w:jc w:val="both"/>
        <w:rPr>
          <w:i/>
        </w:rPr>
      </w:pPr>
      <w:r>
        <w:rPr>
          <w:i/>
          <w:w w:val="90"/>
        </w:rPr>
        <w:t xml:space="preserve">Describe the most impactful accomplishments in institutional service including leadership roles on </w:t>
      </w:r>
      <w:r>
        <w:rPr>
          <w:i/>
          <w:spacing w:val="-8"/>
        </w:rPr>
        <w:t>significant</w:t>
      </w:r>
      <w:r>
        <w:rPr>
          <w:i/>
        </w:rPr>
        <w:t xml:space="preserve"> </w:t>
      </w:r>
      <w:r>
        <w:rPr>
          <w:i/>
          <w:spacing w:val="-8"/>
        </w:rPr>
        <w:t>department/college/university</w:t>
      </w:r>
      <w:r>
        <w:rPr>
          <w:i/>
        </w:rPr>
        <w:t xml:space="preserve"> </w:t>
      </w:r>
      <w:r>
        <w:rPr>
          <w:i/>
          <w:spacing w:val="-8"/>
        </w:rPr>
        <w:t>councils/committees,</w:t>
      </w:r>
      <w:r>
        <w:rPr>
          <w:i/>
        </w:rPr>
        <w:t xml:space="preserve"> </w:t>
      </w:r>
      <w:r>
        <w:rPr>
          <w:i/>
          <w:spacing w:val="-8"/>
        </w:rPr>
        <w:t>search</w:t>
      </w:r>
      <w:r>
        <w:rPr>
          <w:i/>
        </w:rPr>
        <w:t xml:space="preserve"> </w:t>
      </w:r>
      <w:r>
        <w:rPr>
          <w:i/>
          <w:spacing w:val="-8"/>
        </w:rPr>
        <w:t>committees,</w:t>
      </w:r>
      <w:r>
        <w:rPr>
          <w:i/>
        </w:rPr>
        <w:t xml:space="preserve"> </w:t>
      </w:r>
      <w:r>
        <w:rPr>
          <w:i/>
          <w:spacing w:val="-8"/>
        </w:rPr>
        <w:t xml:space="preserve">accreditation </w:t>
      </w:r>
      <w:r>
        <w:rPr>
          <w:i/>
        </w:rPr>
        <w:t>preparation</w:t>
      </w:r>
      <w:r>
        <w:rPr>
          <w:i/>
          <w:spacing w:val="-7"/>
        </w:rPr>
        <w:t xml:space="preserve"> </w:t>
      </w:r>
      <w:r>
        <w:rPr>
          <w:i/>
        </w:rPr>
        <w:t>teams,</w:t>
      </w:r>
      <w:r>
        <w:rPr>
          <w:i/>
          <w:spacing w:val="-7"/>
        </w:rPr>
        <w:t xml:space="preserve"> </w:t>
      </w:r>
      <w:r>
        <w:rPr>
          <w:i/>
        </w:rPr>
        <w:t>etc.</w:t>
      </w:r>
    </w:p>
    <w:p w14:paraId="018E8E66" w14:textId="77777777" w:rsidR="0016796D" w:rsidRDefault="00000000">
      <w:pPr>
        <w:pStyle w:val="ListParagraph"/>
        <w:numPr>
          <w:ilvl w:val="1"/>
          <w:numId w:val="1"/>
        </w:numPr>
        <w:tabs>
          <w:tab w:val="left" w:pos="792"/>
        </w:tabs>
        <w:spacing w:before="202"/>
        <w:ind w:left="792" w:hanging="358"/>
        <w:jc w:val="both"/>
      </w:pPr>
      <w:r>
        <w:rPr>
          <w:spacing w:val="-2"/>
          <w:w w:val="90"/>
        </w:rPr>
        <w:t>Measures</w:t>
      </w:r>
      <w:r>
        <w:rPr>
          <w:spacing w:val="-6"/>
        </w:rPr>
        <w:t xml:space="preserve"> </w:t>
      </w:r>
      <w:r>
        <w:rPr>
          <w:spacing w:val="-2"/>
          <w:w w:val="90"/>
        </w:rPr>
        <w:t>of</w:t>
      </w:r>
      <w:r>
        <w:rPr>
          <w:spacing w:val="-5"/>
        </w:rPr>
        <w:t xml:space="preserve"> </w:t>
      </w:r>
      <w:r>
        <w:rPr>
          <w:spacing w:val="-2"/>
          <w:w w:val="90"/>
        </w:rPr>
        <w:t>Excellence</w:t>
      </w:r>
      <w:r>
        <w:rPr>
          <w:spacing w:val="-6"/>
        </w:rPr>
        <w:t xml:space="preserve"> </w:t>
      </w:r>
      <w:r>
        <w:rPr>
          <w:spacing w:val="-2"/>
          <w:w w:val="90"/>
        </w:rPr>
        <w:t>and</w:t>
      </w:r>
      <w:r>
        <w:rPr>
          <w:spacing w:val="-5"/>
        </w:rPr>
        <w:t xml:space="preserve"> </w:t>
      </w:r>
      <w:r>
        <w:rPr>
          <w:spacing w:val="-2"/>
          <w:w w:val="90"/>
        </w:rPr>
        <w:t>Impact</w:t>
      </w:r>
    </w:p>
    <w:p w14:paraId="54F980B2" w14:textId="77777777" w:rsidR="0016796D" w:rsidRDefault="00000000">
      <w:pPr>
        <w:spacing w:before="50"/>
        <w:ind w:left="794"/>
        <w:jc w:val="both"/>
        <w:rPr>
          <w:i/>
        </w:rPr>
      </w:pPr>
      <w:r>
        <w:rPr>
          <w:i/>
          <w:w w:val="90"/>
        </w:rPr>
        <w:t>Describe</w:t>
      </w:r>
      <w:r>
        <w:rPr>
          <w:i/>
          <w:spacing w:val="-7"/>
          <w:w w:val="90"/>
        </w:rPr>
        <w:t xml:space="preserve"> </w:t>
      </w:r>
      <w:r>
        <w:rPr>
          <w:i/>
          <w:w w:val="90"/>
        </w:rPr>
        <w:t>honors,</w:t>
      </w:r>
      <w:r>
        <w:rPr>
          <w:i/>
          <w:spacing w:val="-6"/>
          <w:w w:val="90"/>
        </w:rPr>
        <w:t xml:space="preserve"> </w:t>
      </w:r>
      <w:r>
        <w:rPr>
          <w:i/>
          <w:w w:val="90"/>
        </w:rPr>
        <w:t>awards,</w:t>
      </w:r>
      <w:r>
        <w:rPr>
          <w:i/>
          <w:spacing w:val="-7"/>
          <w:w w:val="90"/>
        </w:rPr>
        <w:t xml:space="preserve"> </w:t>
      </w:r>
      <w:r>
        <w:rPr>
          <w:i/>
          <w:w w:val="90"/>
        </w:rPr>
        <w:t>etc.</w:t>
      </w:r>
      <w:r>
        <w:rPr>
          <w:i/>
          <w:spacing w:val="-6"/>
          <w:w w:val="90"/>
        </w:rPr>
        <w:t xml:space="preserve"> </w:t>
      </w:r>
      <w:r>
        <w:rPr>
          <w:i/>
          <w:w w:val="90"/>
        </w:rPr>
        <w:t>received</w:t>
      </w:r>
      <w:r>
        <w:rPr>
          <w:i/>
          <w:spacing w:val="-6"/>
          <w:w w:val="90"/>
        </w:rPr>
        <w:t xml:space="preserve"> </w:t>
      </w:r>
      <w:r>
        <w:rPr>
          <w:i/>
          <w:w w:val="90"/>
        </w:rPr>
        <w:t>for</w:t>
      </w:r>
      <w:r>
        <w:rPr>
          <w:i/>
          <w:spacing w:val="-7"/>
          <w:w w:val="90"/>
        </w:rPr>
        <w:t xml:space="preserve"> </w:t>
      </w:r>
      <w:r>
        <w:rPr>
          <w:i/>
          <w:spacing w:val="-2"/>
          <w:w w:val="90"/>
        </w:rPr>
        <w:t>service.</w:t>
      </w:r>
    </w:p>
    <w:sectPr w:rsidR="0016796D">
      <w:pgSz w:w="12240" w:h="15840"/>
      <w:pgMar w:top="1080" w:right="1080" w:bottom="1400" w:left="1080" w:header="0" w:footer="12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D4816" w14:textId="77777777" w:rsidR="000717CB" w:rsidRDefault="000717CB">
      <w:r>
        <w:separator/>
      </w:r>
    </w:p>
  </w:endnote>
  <w:endnote w:type="continuationSeparator" w:id="0">
    <w:p w14:paraId="1A0A8FB7" w14:textId="77777777" w:rsidR="000717CB" w:rsidRDefault="0007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AE93" w14:textId="77777777" w:rsidR="0016796D" w:rsidRDefault="00000000">
    <w:pPr>
      <w:pStyle w:val="BodyText"/>
      <w:spacing w:line="14" w:lineRule="auto"/>
      <w:rPr>
        <w:sz w:val="20"/>
      </w:rPr>
    </w:pPr>
    <w:r>
      <w:rPr>
        <w:noProof/>
        <w:sz w:val="20"/>
      </w:rPr>
      <mc:AlternateContent>
        <mc:Choice Requires="wps">
          <w:drawing>
            <wp:anchor distT="0" distB="0" distL="0" distR="0" simplePos="0" relativeHeight="487258624" behindDoc="1" locked="0" layoutInCell="1" allowOverlap="1" wp14:anchorId="2A109B4A" wp14:editId="5A222798">
              <wp:simplePos x="0" y="0"/>
              <wp:positionH relativeFrom="page">
                <wp:posOffset>6404932</wp:posOffset>
              </wp:positionH>
              <wp:positionV relativeFrom="page">
                <wp:posOffset>9150729</wp:posOffset>
              </wp:positionV>
              <wp:extent cx="650875"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875" cy="196850"/>
                      </a:xfrm>
                      <a:prstGeom prst="rect">
                        <a:avLst/>
                      </a:prstGeom>
                    </wps:spPr>
                    <wps:txbx>
                      <w:txbxContent>
                        <w:p w14:paraId="661F20FF" w14:textId="77777777" w:rsidR="0016796D" w:rsidRDefault="00000000">
                          <w:pPr>
                            <w:pStyle w:val="BodyText"/>
                            <w:spacing w:before="24"/>
                            <w:ind w:left="20"/>
                          </w:pPr>
                          <w:r>
                            <w:t>0</w:t>
                          </w:r>
                          <w:r>
                            <w:rPr>
                              <w:spacing w:val="-16"/>
                            </w:rPr>
                            <w:t xml:space="preserve"> </w:t>
                          </w:r>
                          <w:r>
                            <w:t>|</w:t>
                          </w:r>
                          <w:r>
                            <w:rPr>
                              <w:spacing w:val="-15"/>
                            </w:rPr>
                            <w:t xml:space="preserve"> </w:t>
                          </w:r>
                          <w:r>
                            <w:rPr>
                              <w:color w:val="808080"/>
                              <w:spacing w:val="29"/>
                            </w:rPr>
                            <w:t>Pa</w:t>
                          </w:r>
                          <w:r>
                            <w:rPr>
                              <w:color w:val="808080"/>
                              <w:spacing w:val="-13"/>
                            </w:rPr>
                            <w:t xml:space="preserve"> </w:t>
                          </w:r>
                          <w:proofErr w:type="spellStart"/>
                          <w:r>
                            <w:rPr>
                              <w:color w:val="808080"/>
                              <w:spacing w:val="24"/>
                            </w:rPr>
                            <w:t>ge</w:t>
                          </w:r>
                          <w:proofErr w:type="spellEnd"/>
                          <w:r>
                            <w:rPr>
                              <w:color w:val="808080"/>
                              <w:spacing w:val="24"/>
                            </w:rPr>
                            <w:t xml:space="preserve"> </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04.325378pt;margin-top:720.529907pt;width:51.25pt;height:15.5pt;mso-position-horizontal-relative:page;mso-position-vertical-relative:page;z-index:-16057856" type="#_x0000_t202" id="docshape1" filled="false" stroked="false">
              <v:textbox inset="0,0,0,0">
                <w:txbxContent>
                  <w:p>
                    <w:pPr>
                      <w:pStyle w:val="BodyText"/>
                      <w:spacing w:before="24"/>
                      <w:ind w:left="20"/>
                    </w:pPr>
                    <w:r>
                      <w:rPr/>
                      <w:t>0</w:t>
                    </w:r>
                    <w:r>
                      <w:rPr>
                        <w:spacing w:val="-16"/>
                      </w:rPr>
                      <w:t> </w:t>
                    </w:r>
                    <w:r>
                      <w:rPr/>
                      <w:t>|</w:t>
                    </w:r>
                    <w:r>
                      <w:rPr>
                        <w:spacing w:val="-15"/>
                      </w:rPr>
                      <w:t> </w:t>
                    </w:r>
                    <w:r>
                      <w:rPr>
                        <w:color w:val="808080"/>
                        <w:spacing w:val="29"/>
                      </w:rPr>
                      <w:t>Pa</w:t>
                    </w:r>
                    <w:r>
                      <w:rPr>
                        <w:color w:val="808080"/>
                        <w:spacing w:val="-13"/>
                      </w:rPr>
                      <w:t> </w:t>
                    </w:r>
                    <w:r>
                      <w:rPr>
                        <w:color w:val="808080"/>
                        <w:spacing w:val="24"/>
                      </w:rPr>
                      <w:t>ge </w:t>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96E" w14:textId="77777777" w:rsidR="0016796D" w:rsidRDefault="00000000">
    <w:pPr>
      <w:pStyle w:val="BodyText"/>
      <w:spacing w:line="14" w:lineRule="auto"/>
      <w:rPr>
        <w:sz w:val="20"/>
      </w:rPr>
    </w:pPr>
    <w:r>
      <w:rPr>
        <w:noProof/>
        <w:sz w:val="20"/>
      </w:rPr>
      <mc:AlternateContent>
        <mc:Choice Requires="wps">
          <w:drawing>
            <wp:anchor distT="0" distB="0" distL="0" distR="0" simplePos="0" relativeHeight="487259136" behindDoc="1" locked="0" layoutInCell="1" allowOverlap="1" wp14:anchorId="6B55D785" wp14:editId="5739F955">
              <wp:simplePos x="0" y="0"/>
              <wp:positionH relativeFrom="page">
                <wp:posOffset>6334127</wp:posOffset>
              </wp:positionH>
              <wp:positionV relativeFrom="page">
                <wp:posOffset>9150729</wp:posOffset>
              </wp:positionV>
              <wp:extent cx="721360" cy="196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360" cy="196850"/>
                      </a:xfrm>
                      <a:prstGeom prst="rect">
                        <a:avLst/>
                      </a:prstGeom>
                    </wps:spPr>
                    <wps:txbx>
                      <w:txbxContent>
                        <w:p w14:paraId="1C41114B" w14:textId="77777777" w:rsidR="0016796D" w:rsidRDefault="00000000">
                          <w:pPr>
                            <w:pStyle w:val="BodyText"/>
                            <w:spacing w:before="24"/>
                            <w:ind w:left="20"/>
                          </w:pPr>
                          <w:r>
                            <w:fldChar w:fldCharType="begin"/>
                          </w:r>
                          <w:r>
                            <w:instrText xml:space="preserve"> PAGE </w:instrText>
                          </w:r>
                          <w:r>
                            <w:fldChar w:fldCharType="separate"/>
                          </w:r>
                          <w:r>
                            <w:t>10</w:t>
                          </w:r>
                          <w:r>
                            <w:fldChar w:fldCharType="end"/>
                          </w:r>
                          <w:r>
                            <w:rPr>
                              <w:spacing w:val="-16"/>
                            </w:rPr>
                            <w:t xml:space="preserve"> </w:t>
                          </w:r>
                          <w:r>
                            <w:t>|</w:t>
                          </w:r>
                          <w:r>
                            <w:rPr>
                              <w:spacing w:val="-15"/>
                            </w:rPr>
                            <w:t xml:space="preserve"> </w:t>
                          </w:r>
                          <w:r>
                            <w:rPr>
                              <w:color w:val="808080"/>
                              <w:spacing w:val="23"/>
                            </w:rPr>
                            <w:t>Pa</w:t>
                          </w:r>
                          <w:r>
                            <w:rPr>
                              <w:color w:val="808080"/>
                              <w:spacing w:val="-12"/>
                            </w:rPr>
                            <w:t xml:space="preserve"> </w:t>
                          </w:r>
                          <w:proofErr w:type="spellStart"/>
                          <w:r>
                            <w:rPr>
                              <w:color w:val="808080"/>
                              <w:spacing w:val="18"/>
                            </w:rPr>
                            <w:t>ge</w:t>
                          </w:r>
                          <w:proofErr w:type="spellEnd"/>
                          <w:r>
                            <w:rPr>
                              <w:color w:val="808080"/>
                              <w:spacing w:val="18"/>
                            </w:rPr>
                            <w:t xml:space="preserve"> </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98.750183pt;margin-top:720.529907pt;width:56.8pt;height:15.5pt;mso-position-horizontal-relative:page;mso-position-vertical-relative:page;z-index:-16057344" type="#_x0000_t202" id="docshape7" filled="false" stroked="false">
              <v:textbox inset="0,0,0,0">
                <w:txbxContent>
                  <w:p>
                    <w:pPr>
                      <w:pStyle w:val="BodyText"/>
                      <w:spacing w:before="24"/>
                      <w:ind w:left="20"/>
                    </w:pPr>
                    <w:r>
                      <w:rPr/>
                      <w:fldChar w:fldCharType="begin"/>
                    </w:r>
                    <w:r>
                      <w:rPr/>
                      <w:instrText> PAGE </w:instrText>
                    </w:r>
                    <w:r>
                      <w:rPr/>
                      <w:fldChar w:fldCharType="separate"/>
                    </w:r>
                    <w:r>
                      <w:rPr/>
                      <w:t>10</w:t>
                    </w:r>
                    <w:r>
                      <w:rPr/>
                      <w:fldChar w:fldCharType="end"/>
                    </w:r>
                    <w:r>
                      <w:rPr>
                        <w:spacing w:val="-16"/>
                      </w:rPr>
                      <w:t> </w:t>
                    </w:r>
                    <w:r>
                      <w:rPr/>
                      <w:t>|</w:t>
                    </w:r>
                    <w:r>
                      <w:rPr>
                        <w:spacing w:val="-15"/>
                      </w:rPr>
                      <w:t> </w:t>
                    </w:r>
                    <w:r>
                      <w:rPr>
                        <w:color w:val="808080"/>
                        <w:spacing w:val="23"/>
                      </w:rPr>
                      <w:t>Pa</w:t>
                    </w:r>
                    <w:r>
                      <w:rPr>
                        <w:color w:val="808080"/>
                        <w:spacing w:val="-12"/>
                      </w:rPr>
                      <w:t> </w:t>
                    </w:r>
                    <w:r>
                      <w:rPr>
                        <w:color w:val="808080"/>
                        <w:spacing w:val="18"/>
                      </w:rPr>
                      <w:t>ge </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A21F" w14:textId="77777777" w:rsidR="000717CB" w:rsidRDefault="000717CB">
      <w:r>
        <w:separator/>
      </w:r>
    </w:p>
  </w:footnote>
  <w:footnote w:type="continuationSeparator" w:id="0">
    <w:p w14:paraId="6396FEBE" w14:textId="77777777" w:rsidR="000717CB" w:rsidRDefault="0007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7DB"/>
    <w:multiLevelType w:val="hybridMultilevel"/>
    <w:tmpl w:val="0AA2236A"/>
    <w:lvl w:ilvl="0" w:tplc="218C5C16">
      <w:numFmt w:val="bullet"/>
      <w:lvlText w:val="■"/>
      <w:lvlJc w:val="left"/>
      <w:pPr>
        <w:ind w:left="722" w:hanging="288"/>
      </w:pPr>
      <w:rPr>
        <w:rFonts w:ascii="Arial" w:eastAsia="Arial" w:hAnsi="Arial" w:cs="Arial" w:hint="default"/>
        <w:b w:val="0"/>
        <w:bCs w:val="0"/>
        <w:i w:val="0"/>
        <w:iCs w:val="0"/>
        <w:spacing w:val="0"/>
        <w:w w:val="76"/>
        <w:sz w:val="22"/>
        <w:szCs w:val="22"/>
        <w:lang w:val="en-US" w:eastAsia="en-US" w:bidi="ar-SA"/>
      </w:rPr>
    </w:lvl>
    <w:lvl w:ilvl="1" w:tplc="2E40D176">
      <w:numFmt w:val="bullet"/>
      <w:lvlText w:val="•"/>
      <w:lvlJc w:val="left"/>
      <w:pPr>
        <w:ind w:left="1656" w:hanging="288"/>
      </w:pPr>
      <w:rPr>
        <w:rFonts w:hint="default"/>
        <w:lang w:val="en-US" w:eastAsia="en-US" w:bidi="ar-SA"/>
      </w:rPr>
    </w:lvl>
    <w:lvl w:ilvl="2" w:tplc="307EC9DE">
      <w:numFmt w:val="bullet"/>
      <w:lvlText w:val="•"/>
      <w:lvlJc w:val="left"/>
      <w:pPr>
        <w:ind w:left="2592" w:hanging="288"/>
      </w:pPr>
      <w:rPr>
        <w:rFonts w:hint="default"/>
        <w:lang w:val="en-US" w:eastAsia="en-US" w:bidi="ar-SA"/>
      </w:rPr>
    </w:lvl>
    <w:lvl w:ilvl="3" w:tplc="E45079B6">
      <w:numFmt w:val="bullet"/>
      <w:lvlText w:val="•"/>
      <w:lvlJc w:val="left"/>
      <w:pPr>
        <w:ind w:left="3528" w:hanging="288"/>
      </w:pPr>
      <w:rPr>
        <w:rFonts w:hint="default"/>
        <w:lang w:val="en-US" w:eastAsia="en-US" w:bidi="ar-SA"/>
      </w:rPr>
    </w:lvl>
    <w:lvl w:ilvl="4" w:tplc="AC9EB484">
      <w:numFmt w:val="bullet"/>
      <w:lvlText w:val="•"/>
      <w:lvlJc w:val="left"/>
      <w:pPr>
        <w:ind w:left="4464" w:hanging="288"/>
      </w:pPr>
      <w:rPr>
        <w:rFonts w:hint="default"/>
        <w:lang w:val="en-US" w:eastAsia="en-US" w:bidi="ar-SA"/>
      </w:rPr>
    </w:lvl>
    <w:lvl w:ilvl="5" w:tplc="D1E6E2D4">
      <w:numFmt w:val="bullet"/>
      <w:lvlText w:val="•"/>
      <w:lvlJc w:val="left"/>
      <w:pPr>
        <w:ind w:left="5400" w:hanging="288"/>
      </w:pPr>
      <w:rPr>
        <w:rFonts w:hint="default"/>
        <w:lang w:val="en-US" w:eastAsia="en-US" w:bidi="ar-SA"/>
      </w:rPr>
    </w:lvl>
    <w:lvl w:ilvl="6" w:tplc="596ACA2E">
      <w:numFmt w:val="bullet"/>
      <w:lvlText w:val="•"/>
      <w:lvlJc w:val="left"/>
      <w:pPr>
        <w:ind w:left="6336" w:hanging="288"/>
      </w:pPr>
      <w:rPr>
        <w:rFonts w:hint="default"/>
        <w:lang w:val="en-US" w:eastAsia="en-US" w:bidi="ar-SA"/>
      </w:rPr>
    </w:lvl>
    <w:lvl w:ilvl="7" w:tplc="C04A6EE6">
      <w:numFmt w:val="bullet"/>
      <w:lvlText w:val="•"/>
      <w:lvlJc w:val="left"/>
      <w:pPr>
        <w:ind w:left="7272" w:hanging="288"/>
      </w:pPr>
      <w:rPr>
        <w:rFonts w:hint="default"/>
        <w:lang w:val="en-US" w:eastAsia="en-US" w:bidi="ar-SA"/>
      </w:rPr>
    </w:lvl>
    <w:lvl w:ilvl="8" w:tplc="F9164702">
      <w:numFmt w:val="bullet"/>
      <w:lvlText w:val="•"/>
      <w:lvlJc w:val="left"/>
      <w:pPr>
        <w:ind w:left="8208" w:hanging="288"/>
      </w:pPr>
      <w:rPr>
        <w:rFonts w:hint="default"/>
        <w:lang w:val="en-US" w:eastAsia="en-US" w:bidi="ar-SA"/>
      </w:rPr>
    </w:lvl>
  </w:abstractNum>
  <w:abstractNum w:abstractNumId="1" w15:restartNumberingAfterBreak="0">
    <w:nsid w:val="2DB95FDD"/>
    <w:multiLevelType w:val="hybridMultilevel"/>
    <w:tmpl w:val="CD70F92C"/>
    <w:lvl w:ilvl="0" w:tplc="B8504608">
      <w:numFmt w:val="bullet"/>
      <w:lvlText w:val="•"/>
      <w:lvlJc w:val="left"/>
      <w:pPr>
        <w:ind w:left="1154" w:hanging="360"/>
      </w:pPr>
      <w:rPr>
        <w:rFonts w:ascii="Arial" w:eastAsia="Arial" w:hAnsi="Arial" w:cs="Arial" w:hint="default"/>
        <w:b w:val="0"/>
        <w:bCs w:val="0"/>
        <w:i w:val="0"/>
        <w:iCs w:val="0"/>
        <w:spacing w:val="0"/>
        <w:w w:val="129"/>
        <w:sz w:val="17"/>
        <w:szCs w:val="17"/>
        <w:lang w:val="en-US" w:eastAsia="en-US" w:bidi="ar-SA"/>
      </w:rPr>
    </w:lvl>
    <w:lvl w:ilvl="1" w:tplc="F232F4AE">
      <w:numFmt w:val="bullet"/>
      <w:lvlText w:val="•"/>
      <w:lvlJc w:val="left"/>
      <w:pPr>
        <w:ind w:left="2052" w:hanging="360"/>
      </w:pPr>
      <w:rPr>
        <w:rFonts w:hint="default"/>
        <w:lang w:val="en-US" w:eastAsia="en-US" w:bidi="ar-SA"/>
      </w:rPr>
    </w:lvl>
    <w:lvl w:ilvl="2" w:tplc="535C4018">
      <w:numFmt w:val="bullet"/>
      <w:lvlText w:val="•"/>
      <w:lvlJc w:val="left"/>
      <w:pPr>
        <w:ind w:left="2944" w:hanging="360"/>
      </w:pPr>
      <w:rPr>
        <w:rFonts w:hint="default"/>
        <w:lang w:val="en-US" w:eastAsia="en-US" w:bidi="ar-SA"/>
      </w:rPr>
    </w:lvl>
    <w:lvl w:ilvl="3" w:tplc="4F087ACC">
      <w:numFmt w:val="bullet"/>
      <w:lvlText w:val="•"/>
      <w:lvlJc w:val="left"/>
      <w:pPr>
        <w:ind w:left="3836" w:hanging="360"/>
      </w:pPr>
      <w:rPr>
        <w:rFonts w:hint="default"/>
        <w:lang w:val="en-US" w:eastAsia="en-US" w:bidi="ar-SA"/>
      </w:rPr>
    </w:lvl>
    <w:lvl w:ilvl="4" w:tplc="859C1D24">
      <w:numFmt w:val="bullet"/>
      <w:lvlText w:val="•"/>
      <w:lvlJc w:val="left"/>
      <w:pPr>
        <w:ind w:left="4728" w:hanging="360"/>
      </w:pPr>
      <w:rPr>
        <w:rFonts w:hint="default"/>
        <w:lang w:val="en-US" w:eastAsia="en-US" w:bidi="ar-SA"/>
      </w:rPr>
    </w:lvl>
    <w:lvl w:ilvl="5" w:tplc="5FFE0266">
      <w:numFmt w:val="bullet"/>
      <w:lvlText w:val="•"/>
      <w:lvlJc w:val="left"/>
      <w:pPr>
        <w:ind w:left="5620" w:hanging="360"/>
      </w:pPr>
      <w:rPr>
        <w:rFonts w:hint="default"/>
        <w:lang w:val="en-US" w:eastAsia="en-US" w:bidi="ar-SA"/>
      </w:rPr>
    </w:lvl>
    <w:lvl w:ilvl="6" w:tplc="5E5A37A2">
      <w:numFmt w:val="bullet"/>
      <w:lvlText w:val="•"/>
      <w:lvlJc w:val="left"/>
      <w:pPr>
        <w:ind w:left="6512" w:hanging="360"/>
      </w:pPr>
      <w:rPr>
        <w:rFonts w:hint="default"/>
        <w:lang w:val="en-US" w:eastAsia="en-US" w:bidi="ar-SA"/>
      </w:rPr>
    </w:lvl>
    <w:lvl w:ilvl="7" w:tplc="CF766AFA">
      <w:numFmt w:val="bullet"/>
      <w:lvlText w:val="•"/>
      <w:lvlJc w:val="left"/>
      <w:pPr>
        <w:ind w:left="7404" w:hanging="360"/>
      </w:pPr>
      <w:rPr>
        <w:rFonts w:hint="default"/>
        <w:lang w:val="en-US" w:eastAsia="en-US" w:bidi="ar-SA"/>
      </w:rPr>
    </w:lvl>
    <w:lvl w:ilvl="8" w:tplc="80328C40">
      <w:numFmt w:val="bullet"/>
      <w:lvlText w:val="•"/>
      <w:lvlJc w:val="left"/>
      <w:pPr>
        <w:ind w:left="8296" w:hanging="360"/>
      </w:pPr>
      <w:rPr>
        <w:rFonts w:hint="default"/>
        <w:lang w:val="en-US" w:eastAsia="en-US" w:bidi="ar-SA"/>
      </w:rPr>
    </w:lvl>
  </w:abstractNum>
  <w:abstractNum w:abstractNumId="2" w15:restartNumberingAfterBreak="0">
    <w:nsid w:val="5A5945D9"/>
    <w:multiLevelType w:val="hybridMultilevel"/>
    <w:tmpl w:val="A89AC054"/>
    <w:lvl w:ilvl="0" w:tplc="022EF6D0">
      <w:numFmt w:val="bullet"/>
      <w:lvlText w:val="•"/>
      <w:lvlJc w:val="left"/>
      <w:pPr>
        <w:ind w:left="794" w:hanging="360"/>
      </w:pPr>
      <w:rPr>
        <w:rFonts w:ascii="Arial" w:eastAsia="Arial" w:hAnsi="Arial" w:cs="Arial" w:hint="default"/>
        <w:b w:val="0"/>
        <w:bCs w:val="0"/>
        <w:i w:val="0"/>
        <w:iCs w:val="0"/>
        <w:spacing w:val="0"/>
        <w:w w:val="142"/>
        <w:sz w:val="22"/>
        <w:szCs w:val="22"/>
        <w:lang w:val="en-US" w:eastAsia="en-US" w:bidi="ar-SA"/>
      </w:rPr>
    </w:lvl>
    <w:lvl w:ilvl="1" w:tplc="4B52D704">
      <w:numFmt w:val="bullet"/>
      <w:lvlText w:val="o"/>
      <w:lvlJc w:val="left"/>
      <w:pPr>
        <w:ind w:left="1514" w:hanging="360"/>
      </w:pPr>
      <w:rPr>
        <w:rFonts w:ascii="Courier New" w:eastAsia="Courier New" w:hAnsi="Courier New" w:cs="Courier New" w:hint="default"/>
        <w:b w:val="0"/>
        <w:bCs w:val="0"/>
        <w:i w:val="0"/>
        <w:iCs w:val="0"/>
        <w:spacing w:val="0"/>
        <w:w w:val="100"/>
        <w:sz w:val="22"/>
        <w:szCs w:val="22"/>
        <w:lang w:val="en-US" w:eastAsia="en-US" w:bidi="ar-SA"/>
      </w:rPr>
    </w:lvl>
    <w:lvl w:ilvl="2" w:tplc="6EC01966">
      <w:numFmt w:val="bullet"/>
      <w:lvlText w:val="•"/>
      <w:lvlJc w:val="left"/>
      <w:pPr>
        <w:ind w:left="2471" w:hanging="360"/>
      </w:pPr>
      <w:rPr>
        <w:rFonts w:hint="default"/>
        <w:lang w:val="en-US" w:eastAsia="en-US" w:bidi="ar-SA"/>
      </w:rPr>
    </w:lvl>
    <w:lvl w:ilvl="3" w:tplc="BCEC3C78">
      <w:numFmt w:val="bullet"/>
      <w:lvlText w:val="•"/>
      <w:lvlJc w:val="left"/>
      <w:pPr>
        <w:ind w:left="3422" w:hanging="360"/>
      </w:pPr>
      <w:rPr>
        <w:rFonts w:hint="default"/>
        <w:lang w:val="en-US" w:eastAsia="en-US" w:bidi="ar-SA"/>
      </w:rPr>
    </w:lvl>
    <w:lvl w:ilvl="4" w:tplc="1D2EF2AE">
      <w:numFmt w:val="bullet"/>
      <w:lvlText w:val="•"/>
      <w:lvlJc w:val="left"/>
      <w:pPr>
        <w:ind w:left="4373" w:hanging="360"/>
      </w:pPr>
      <w:rPr>
        <w:rFonts w:hint="default"/>
        <w:lang w:val="en-US" w:eastAsia="en-US" w:bidi="ar-SA"/>
      </w:rPr>
    </w:lvl>
    <w:lvl w:ilvl="5" w:tplc="7C6241F8">
      <w:numFmt w:val="bullet"/>
      <w:lvlText w:val="•"/>
      <w:lvlJc w:val="left"/>
      <w:pPr>
        <w:ind w:left="5324" w:hanging="360"/>
      </w:pPr>
      <w:rPr>
        <w:rFonts w:hint="default"/>
        <w:lang w:val="en-US" w:eastAsia="en-US" w:bidi="ar-SA"/>
      </w:rPr>
    </w:lvl>
    <w:lvl w:ilvl="6" w:tplc="592449D4">
      <w:numFmt w:val="bullet"/>
      <w:lvlText w:val="•"/>
      <w:lvlJc w:val="left"/>
      <w:pPr>
        <w:ind w:left="6275" w:hanging="360"/>
      </w:pPr>
      <w:rPr>
        <w:rFonts w:hint="default"/>
        <w:lang w:val="en-US" w:eastAsia="en-US" w:bidi="ar-SA"/>
      </w:rPr>
    </w:lvl>
    <w:lvl w:ilvl="7" w:tplc="A51CB7F8">
      <w:numFmt w:val="bullet"/>
      <w:lvlText w:val="•"/>
      <w:lvlJc w:val="left"/>
      <w:pPr>
        <w:ind w:left="7226" w:hanging="360"/>
      </w:pPr>
      <w:rPr>
        <w:rFonts w:hint="default"/>
        <w:lang w:val="en-US" w:eastAsia="en-US" w:bidi="ar-SA"/>
      </w:rPr>
    </w:lvl>
    <w:lvl w:ilvl="8" w:tplc="1640F154">
      <w:numFmt w:val="bullet"/>
      <w:lvlText w:val="•"/>
      <w:lvlJc w:val="left"/>
      <w:pPr>
        <w:ind w:left="8177" w:hanging="360"/>
      </w:pPr>
      <w:rPr>
        <w:rFonts w:hint="default"/>
        <w:lang w:val="en-US" w:eastAsia="en-US" w:bidi="ar-SA"/>
      </w:rPr>
    </w:lvl>
  </w:abstractNum>
  <w:abstractNum w:abstractNumId="3" w15:restartNumberingAfterBreak="0">
    <w:nsid w:val="64E90C4D"/>
    <w:multiLevelType w:val="hybridMultilevel"/>
    <w:tmpl w:val="335012C6"/>
    <w:lvl w:ilvl="0" w:tplc="8844077C">
      <w:start w:val="1"/>
      <w:numFmt w:val="decimal"/>
      <w:lvlText w:val="%1."/>
      <w:lvlJc w:val="left"/>
      <w:pPr>
        <w:ind w:left="434" w:hanging="360"/>
        <w:jc w:val="left"/>
      </w:pPr>
      <w:rPr>
        <w:rFonts w:ascii="Arial" w:eastAsia="Arial" w:hAnsi="Arial" w:cs="Arial" w:hint="default"/>
        <w:b/>
        <w:bCs/>
        <w:i w:val="0"/>
        <w:iCs w:val="0"/>
        <w:spacing w:val="-1"/>
        <w:w w:val="93"/>
        <w:sz w:val="22"/>
        <w:szCs w:val="22"/>
        <w:lang w:val="en-US" w:eastAsia="en-US" w:bidi="ar-SA"/>
      </w:rPr>
    </w:lvl>
    <w:lvl w:ilvl="1" w:tplc="66B23564">
      <w:start w:val="1"/>
      <w:numFmt w:val="upperLetter"/>
      <w:lvlText w:val="%2."/>
      <w:lvlJc w:val="left"/>
      <w:pPr>
        <w:ind w:left="794" w:hanging="360"/>
        <w:jc w:val="left"/>
      </w:pPr>
      <w:rPr>
        <w:rFonts w:ascii="Helvetica" w:eastAsia="Helvetica" w:hAnsi="Helvetica" w:cs="Helvetica" w:hint="default"/>
        <w:b w:val="0"/>
        <w:bCs w:val="0"/>
        <w:i w:val="0"/>
        <w:iCs w:val="0"/>
        <w:spacing w:val="-1"/>
        <w:w w:val="100"/>
        <w:sz w:val="22"/>
        <w:szCs w:val="22"/>
        <w:lang w:val="en-US" w:eastAsia="en-US" w:bidi="ar-SA"/>
      </w:rPr>
    </w:lvl>
    <w:lvl w:ilvl="2" w:tplc="AFB8D7BC">
      <w:numFmt w:val="bullet"/>
      <w:lvlText w:val="•"/>
      <w:lvlJc w:val="left"/>
      <w:pPr>
        <w:ind w:left="1831" w:hanging="360"/>
      </w:pPr>
      <w:rPr>
        <w:rFonts w:hint="default"/>
        <w:lang w:val="en-US" w:eastAsia="en-US" w:bidi="ar-SA"/>
      </w:rPr>
    </w:lvl>
    <w:lvl w:ilvl="3" w:tplc="EC6C6BB6">
      <w:numFmt w:val="bullet"/>
      <w:lvlText w:val="•"/>
      <w:lvlJc w:val="left"/>
      <w:pPr>
        <w:ind w:left="2862" w:hanging="360"/>
      </w:pPr>
      <w:rPr>
        <w:rFonts w:hint="default"/>
        <w:lang w:val="en-US" w:eastAsia="en-US" w:bidi="ar-SA"/>
      </w:rPr>
    </w:lvl>
    <w:lvl w:ilvl="4" w:tplc="908E15A4">
      <w:numFmt w:val="bullet"/>
      <w:lvlText w:val="•"/>
      <w:lvlJc w:val="left"/>
      <w:pPr>
        <w:ind w:left="3893" w:hanging="360"/>
      </w:pPr>
      <w:rPr>
        <w:rFonts w:hint="default"/>
        <w:lang w:val="en-US" w:eastAsia="en-US" w:bidi="ar-SA"/>
      </w:rPr>
    </w:lvl>
    <w:lvl w:ilvl="5" w:tplc="743479E4">
      <w:numFmt w:val="bullet"/>
      <w:lvlText w:val="•"/>
      <w:lvlJc w:val="left"/>
      <w:pPr>
        <w:ind w:left="4924" w:hanging="360"/>
      </w:pPr>
      <w:rPr>
        <w:rFonts w:hint="default"/>
        <w:lang w:val="en-US" w:eastAsia="en-US" w:bidi="ar-SA"/>
      </w:rPr>
    </w:lvl>
    <w:lvl w:ilvl="6" w:tplc="9FEE116C">
      <w:numFmt w:val="bullet"/>
      <w:lvlText w:val="•"/>
      <w:lvlJc w:val="left"/>
      <w:pPr>
        <w:ind w:left="5955" w:hanging="360"/>
      </w:pPr>
      <w:rPr>
        <w:rFonts w:hint="default"/>
        <w:lang w:val="en-US" w:eastAsia="en-US" w:bidi="ar-SA"/>
      </w:rPr>
    </w:lvl>
    <w:lvl w:ilvl="7" w:tplc="B9C09CA2">
      <w:numFmt w:val="bullet"/>
      <w:lvlText w:val="•"/>
      <w:lvlJc w:val="left"/>
      <w:pPr>
        <w:ind w:left="6986" w:hanging="360"/>
      </w:pPr>
      <w:rPr>
        <w:rFonts w:hint="default"/>
        <w:lang w:val="en-US" w:eastAsia="en-US" w:bidi="ar-SA"/>
      </w:rPr>
    </w:lvl>
    <w:lvl w:ilvl="8" w:tplc="8C0E724E">
      <w:numFmt w:val="bullet"/>
      <w:lvlText w:val="•"/>
      <w:lvlJc w:val="left"/>
      <w:pPr>
        <w:ind w:left="8017" w:hanging="360"/>
      </w:pPr>
      <w:rPr>
        <w:rFonts w:hint="default"/>
        <w:lang w:val="en-US" w:eastAsia="en-US" w:bidi="ar-SA"/>
      </w:rPr>
    </w:lvl>
  </w:abstractNum>
  <w:num w:numId="1" w16cid:durableId="474565875">
    <w:abstractNumId w:val="3"/>
  </w:num>
  <w:num w:numId="2" w16cid:durableId="1228808056">
    <w:abstractNumId w:val="0"/>
  </w:num>
  <w:num w:numId="3" w16cid:durableId="2017031071">
    <w:abstractNumId w:val="2"/>
  </w:num>
  <w:num w:numId="4" w16cid:durableId="764351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6796D"/>
    <w:rsid w:val="000717CB"/>
    <w:rsid w:val="0016796D"/>
    <w:rsid w:val="008A2049"/>
    <w:rsid w:val="00C36331"/>
    <w:rsid w:val="00D46044"/>
    <w:rsid w:val="00EF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DD93B"/>
  <w15:docId w15:val="{28F3DCB6-BA19-1841-B3FF-8582F304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5"/>
      <w:ind w:left="74"/>
      <w:outlineLvl w:val="0"/>
    </w:pPr>
    <w:rPr>
      <w:rFonts w:ascii="Times New Roman" w:eastAsia="Times New Roman" w:hAnsi="Times New Roman" w:cs="Times New Roman"/>
      <w:b/>
      <w:bCs/>
      <w:sz w:val="28"/>
      <w:szCs w:val="28"/>
    </w:rPr>
  </w:style>
  <w:style w:type="paragraph" w:styleId="Heading2">
    <w:name w:val="heading 2"/>
    <w:basedOn w:val="Normal"/>
    <w:uiPriority w:val="9"/>
    <w:unhideWhenUsed/>
    <w:qFormat/>
    <w:pPr>
      <w:spacing w:before="196"/>
      <w:ind w:left="74"/>
      <w:outlineLvl w:val="1"/>
    </w:pPr>
    <w:rPr>
      <w:rFonts w:ascii="Times New Roman" w:eastAsia="Times New Roman" w:hAnsi="Times New Roman" w:cs="Times New Roman"/>
      <w:b/>
      <w:bCs/>
      <w:sz w:val="26"/>
      <w:szCs w:val="26"/>
    </w:rPr>
  </w:style>
  <w:style w:type="paragraph" w:styleId="Heading3">
    <w:name w:val="heading 3"/>
    <w:basedOn w:val="Normal"/>
    <w:uiPriority w:val="9"/>
    <w:unhideWhenUsed/>
    <w:qFormat/>
    <w:pPr>
      <w:ind w:left="433"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5"/>
      <w:ind w:left="74"/>
    </w:pPr>
  </w:style>
  <w:style w:type="paragraph" w:styleId="TOC2">
    <w:name w:val="toc 2"/>
    <w:basedOn w:val="Normal"/>
    <w:uiPriority w:val="1"/>
    <w:qFormat/>
    <w:pPr>
      <w:spacing w:before="155"/>
      <w:ind w:left="294"/>
    </w:pPr>
  </w:style>
  <w:style w:type="paragraph" w:styleId="TOC3">
    <w:name w:val="toc 3"/>
    <w:basedOn w:val="Normal"/>
    <w:uiPriority w:val="1"/>
    <w:qFormat/>
    <w:pPr>
      <w:spacing w:before="155"/>
      <w:ind w:left="514"/>
    </w:pPr>
  </w:style>
  <w:style w:type="paragraph" w:styleId="BodyText">
    <w:name w:val="Body Text"/>
    <w:basedOn w:val="Normal"/>
    <w:uiPriority w:val="1"/>
    <w:qFormat/>
  </w:style>
  <w:style w:type="paragraph" w:styleId="Title">
    <w:name w:val="Title"/>
    <w:basedOn w:val="Normal"/>
    <w:uiPriority w:val="10"/>
    <w:qFormat/>
    <w:pPr>
      <w:spacing w:before="377"/>
      <w:ind w:left="5345" w:right="97"/>
    </w:pPr>
    <w:rPr>
      <w:rFonts w:ascii="Times New Roman" w:eastAsia="Times New Roman" w:hAnsi="Times New Roman" w:cs="Times New Roman"/>
      <w:sz w:val="72"/>
      <w:szCs w:val="72"/>
    </w:rPr>
  </w:style>
  <w:style w:type="paragraph" w:styleId="ListParagraph">
    <w:name w:val="List Paragraph"/>
    <w:basedOn w:val="Normal"/>
    <w:uiPriority w:val="1"/>
    <w:qFormat/>
    <w:pPr>
      <w:ind w:left="79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nerche.org/index.php?option=com_content&amp;view=article&amp;id=341&amp;Itemid=618)" TargetMode="External"/><Relationship Id="rId4" Type="http://schemas.openxmlformats.org/officeDocument/2006/relationships/webSettings" Target="webSettings.xml"/><Relationship Id="rId9" Type="http://schemas.openxmlformats.org/officeDocument/2006/relationships/hyperlink" Target="http://www.design.iastate.edu/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3315</Words>
  <Characters>19693</Characters>
  <Application>Microsoft Office Word</Application>
  <DocSecurity>0</DocSecurity>
  <Lines>547</Lines>
  <Paragraphs>244</Paragraphs>
  <ScaleCrop>false</ScaleCrop>
  <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DesignTermFacultyRenewAdvReviewGuide_March2021.docx</dc:title>
  <cp:lastModifiedBy>Lee, Melanie K [SVPP]</cp:lastModifiedBy>
  <cp:revision>4</cp:revision>
  <dcterms:created xsi:type="dcterms:W3CDTF">2025-12-17T15:59:00Z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Word</vt:lpwstr>
  </property>
  <property fmtid="{D5CDD505-2E9C-101B-9397-08002B2CF9AE}" pid="4" name="LastSaved">
    <vt:filetime>2025-12-17T00:00:00Z</vt:filetime>
  </property>
  <property fmtid="{D5CDD505-2E9C-101B-9397-08002B2CF9AE}" pid="5" name="Producer">
    <vt:lpwstr>macOS Version 10.15.7 (Build 19H1217) Quartz PDFContext</vt:lpwstr>
  </property>
</Properties>
</file>